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6" w:rsidRDefault="00D452F9">
      <w:pPr>
        <w:spacing w:after="0" w:line="259" w:lineRule="auto"/>
        <w:ind w:left="656" w:firstLine="0"/>
        <w:jc w:val="center"/>
      </w:pPr>
      <w:bookmarkStart w:id="0" w:name="_GoBack"/>
      <w:bookmarkEnd w:id="0"/>
      <w:r>
        <w:rPr>
          <w:sz w:val="38"/>
        </w:rPr>
        <w:t>АДМИНИСТРАЦИЯ</w:t>
      </w:r>
    </w:p>
    <w:p w:rsidR="000C79C6" w:rsidRDefault="00D452F9">
      <w:pPr>
        <w:spacing w:after="0" w:line="259" w:lineRule="auto"/>
        <w:ind w:left="1789" w:hanging="10"/>
        <w:jc w:val="left"/>
      </w:pPr>
      <w:r>
        <w:rPr>
          <w:sz w:val="30"/>
        </w:rPr>
        <w:t>ДУБОВООВРАЖНОГО СЕЛЬСКОГО ПОСЕЛЕНИЯ</w:t>
      </w:r>
    </w:p>
    <w:p w:rsidR="000C79C6" w:rsidRDefault="00D452F9">
      <w:pPr>
        <w:ind w:left="38" w:right="7"/>
      </w:pPr>
      <w:r>
        <w:t>СВЕТЛОЯРСКОГО МУНИЦИПАЛЬНОГО РАЙОНА ВОЛГОГРАДСКОЙ</w:t>
      </w:r>
    </w:p>
    <w:p w:rsidR="000C79C6" w:rsidRDefault="00D452F9">
      <w:pPr>
        <w:spacing w:after="0" w:line="259" w:lineRule="auto"/>
        <w:ind w:left="0" w:right="7" w:firstLine="0"/>
        <w:jc w:val="center"/>
      </w:pPr>
      <w:r>
        <w:rPr>
          <w:sz w:val="30"/>
        </w:rPr>
        <w:t>ОБЛАСТИ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C6" w:rsidRDefault="00405B47">
      <w:pPr>
        <w:spacing w:after="367" w:line="259" w:lineRule="auto"/>
        <w:ind w:left="7" w:right="-72" w:firstLine="0"/>
        <w:jc w:val="left"/>
      </w:pPr>
      <w:r w:rsidRPr="00405B47">
        <w:rPr>
          <w:rFonts w:ascii="Calibri" w:eastAsia="Calibri" w:hAnsi="Calibri" w:cs="Calibri"/>
          <w:noProof/>
          <w:sz w:val="22"/>
        </w:rPr>
      </w:r>
      <w:r w:rsidRPr="00405B47">
        <w:rPr>
          <w:rFonts w:ascii="Calibri" w:eastAsia="Calibri" w:hAnsi="Calibri" w:cs="Calibri"/>
          <w:noProof/>
          <w:sz w:val="22"/>
        </w:rPr>
        <w:pict>
          <v:group id="Group 8495" o:spid="_x0000_s1030" style="width:471.9pt;height:1.8pt;mso-position-horizontal-relative:char;mso-position-vertical-relative:line" coordsize="59928,228">
            <v:shape id="Shape 8494" o:spid="_x0000_s1031" style="position:absolute;width:59928;height:228" coordsize="5992846,22860" path="m,11430r5992846,e" filled="f" fillcolor="black" strokeweight="1.8pt">
              <v:stroke miterlimit="1" joinstyle="miter"/>
            </v:shape>
            <w10:wrap type="none"/>
            <w10:anchorlock/>
          </v:group>
        </w:pict>
      </w:r>
    </w:p>
    <w:p w:rsidR="000C79C6" w:rsidRDefault="00D452F9">
      <w:pPr>
        <w:spacing w:after="312" w:line="259" w:lineRule="auto"/>
        <w:ind w:left="2921" w:hanging="10"/>
        <w:jc w:val="left"/>
      </w:pPr>
      <w:r>
        <w:rPr>
          <w:sz w:val="30"/>
        </w:rPr>
        <w:t>ПОСТАНОВЛЕНИЕ</w:t>
      </w:r>
    </w:p>
    <w:p w:rsidR="000C79C6" w:rsidRDefault="00D452F9">
      <w:pPr>
        <w:tabs>
          <w:tab w:val="center" w:pos="6869"/>
        </w:tabs>
        <w:spacing w:after="272"/>
        <w:ind w:left="0" w:firstLine="0"/>
        <w:jc w:val="left"/>
      </w:pPr>
      <w:r>
        <w:t>от 25.03.2011 г</w:t>
      </w:r>
      <w:r>
        <w:tab/>
        <w:t>№ 20</w:t>
      </w:r>
    </w:p>
    <w:p w:rsidR="000C79C6" w:rsidRDefault="00D452F9">
      <w:pPr>
        <w:spacing w:after="344" w:line="250" w:lineRule="auto"/>
        <w:ind w:left="-1" w:right="4265" w:firstLine="4"/>
        <w:jc w:val="left"/>
      </w:pPr>
      <w:r>
        <w:t>Об утверждении Порядка уведомления муниципальными служащими администрации Дубовоовражного сельского поселения,</w:t>
      </w:r>
      <w:r w:rsidR="00177CF2">
        <w:t xml:space="preserve"> </w:t>
      </w:r>
      <w:r>
        <w:t>замещающими должности муниципальной службы в администрации, представителя нанимателя об иной оплачиваемой работе.</w:t>
      </w:r>
    </w:p>
    <w:p w:rsidR="000C79C6" w:rsidRDefault="00D452F9">
      <w:pPr>
        <w:spacing w:after="322"/>
        <w:ind w:left="35" w:right="7" w:firstLine="720"/>
      </w:pPr>
      <w:r>
        <w:t>Во исполнение части 2 статьи 11 Федерального закона от 02.03.2007 года № 25 —ФЗ «О муниципальной службе в Российской Федерации»,</w:t>
      </w:r>
    </w:p>
    <w:p w:rsidR="000C79C6" w:rsidRDefault="00D452F9">
      <w:pPr>
        <w:spacing w:after="264" w:line="259" w:lineRule="auto"/>
        <w:ind w:left="2" w:hanging="10"/>
        <w:jc w:val="left"/>
      </w:pPr>
      <w:r>
        <w:rPr>
          <w:sz w:val="30"/>
        </w:rPr>
        <w:t>ПОСТАНОВЛЯЮ:</w:t>
      </w:r>
    </w:p>
    <w:p w:rsidR="000C79C6" w:rsidRDefault="00D452F9">
      <w:pPr>
        <w:numPr>
          <w:ilvl w:val="0"/>
          <w:numId w:val="1"/>
        </w:numPr>
        <w:spacing w:after="0" w:line="250" w:lineRule="auto"/>
        <w:ind w:right="3" w:firstLine="375"/>
        <w:jc w:val="left"/>
      </w:pPr>
      <w:r>
        <w:t>Утвердить прилагаемый Порядок уведомления муниципальными служащими администрации Дубовоовражного сельского поселения Светлоярского муниципального района, представителя нанимателя об иной оплачиваемой работе (далее именуется —Порядок).</w:t>
      </w:r>
    </w:p>
    <w:p w:rsidR="000C79C6" w:rsidRDefault="00D452F9">
      <w:pPr>
        <w:numPr>
          <w:ilvl w:val="0"/>
          <w:numId w:val="1"/>
        </w:numPr>
        <w:ind w:right="3" w:firstLine="375"/>
        <w:jc w:val="left"/>
      </w:pPr>
      <w:r>
        <w:t>Главному специалисту Администрации Дубовоовражного сельского поселения ознакомить муниципальных служащих с Порядком.</w:t>
      </w:r>
    </w:p>
    <w:p w:rsidR="000C79C6" w:rsidRDefault="00D452F9">
      <w:pPr>
        <w:spacing w:line="259" w:lineRule="auto"/>
        <w:ind w:left="10" w:right="-8" w:hanging="10"/>
        <w:jc w:val="right"/>
      </w:pPr>
      <w:r>
        <w:t>З. Контроль за исполнением настоящего постановления оставляю за</w:t>
      </w:r>
    </w:p>
    <w:p w:rsidR="000C79C6" w:rsidRDefault="000C79C6">
      <w:pPr>
        <w:sectPr w:rsidR="000C79C6">
          <w:pgSz w:w="12240" w:h="15840"/>
          <w:pgMar w:top="1159" w:right="965" w:bottom="238" w:left="1902" w:header="720" w:footer="720" w:gutter="0"/>
          <w:cols w:space="720"/>
        </w:sectPr>
      </w:pPr>
    </w:p>
    <w:p w:rsidR="000C79C6" w:rsidRDefault="00D452F9">
      <w:pPr>
        <w:spacing w:after="1572"/>
        <w:ind w:left="38" w:right="7"/>
      </w:pPr>
      <w:r>
        <w:lastRenderedPageBreak/>
        <w:t>собой.</w:t>
      </w:r>
    </w:p>
    <w:p w:rsidR="000C79C6" w:rsidRDefault="00D452F9">
      <w:pPr>
        <w:ind w:left="38" w:right="2867"/>
      </w:pPr>
      <w:r>
        <w:t>Глава администрации</w:t>
      </w:r>
    </w:p>
    <w:p w:rsidR="00177CF2" w:rsidRDefault="00D452F9">
      <w:pPr>
        <w:spacing w:after="965"/>
        <w:ind w:left="38" w:right="7"/>
      </w:pPr>
      <w:r>
        <w:t xml:space="preserve">Дубовоовражного сельского поселения </w:t>
      </w:r>
      <w:r>
        <w:tab/>
        <w:t xml:space="preserve">Т.И. </w:t>
      </w:r>
      <w:proofErr w:type="spellStart"/>
      <w:r>
        <w:t>Гуторова</w:t>
      </w:r>
      <w:proofErr w:type="spellEnd"/>
      <w:r>
        <w:t xml:space="preserve"> </w:t>
      </w:r>
    </w:p>
    <w:p w:rsidR="00177CF2" w:rsidRDefault="00177CF2">
      <w:pPr>
        <w:spacing w:after="965"/>
        <w:ind w:left="38" w:right="7"/>
      </w:pPr>
    </w:p>
    <w:p w:rsidR="00177CF2" w:rsidRDefault="00D452F9" w:rsidP="00177CF2">
      <w:pPr>
        <w:spacing w:after="0"/>
        <w:ind w:left="38" w:right="7"/>
        <w:jc w:val="right"/>
      </w:pPr>
      <w:r>
        <w:lastRenderedPageBreak/>
        <w:t xml:space="preserve">Приложение </w:t>
      </w:r>
    </w:p>
    <w:p w:rsidR="00177CF2" w:rsidRDefault="00D452F9" w:rsidP="00177CF2">
      <w:pPr>
        <w:spacing w:after="0"/>
        <w:ind w:left="38" w:right="7"/>
        <w:jc w:val="right"/>
      </w:pPr>
      <w:r>
        <w:t xml:space="preserve">к постановлению администрации </w:t>
      </w:r>
    </w:p>
    <w:p w:rsidR="00177CF2" w:rsidRDefault="00D452F9" w:rsidP="00177CF2">
      <w:pPr>
        <w:spacing w:after="0"/>
        <w:ind w:left="38" w:right="7"/>
        <w:jc w:val="right"/>
      </w:pPr>
      <w:r>
        <w:t xml:space="preserve">Дубовоовражного сельского поселения </w:t>
      </w:r>
    </w:p>
    <w:p w:rsidR="000C79C6" w:rsidRDefault="00D452F9" w:rsidP="00177CF2">
      <w:pPr>
        <w:spacing w:after="0"/>
        <w:ind w:left="38" w:right="7"/>
        <w:jc w:val="right"/>
      </w:pPr>
      <w:r>
        <w:t>от 25.03.2011 г № 20</w:t>
      </w:r>
    </w:p>
    <w:p w:rsidR="000C79C6" w:rsidRDefault="00D452F9">
      <w:pPr>
        <w:pStyle w:val="1"/>
        <w:spacing w:after="352"/>
        <w:ind w:left="10" w:right="548"/>
      </w:pPr>
      <w:r>
        <w:t>ПОРЯДОК</w:t>
      </w:r>
    </w:p>
    <w:p w:rsidR="000C79C6" w:rsidRDefault="00D452F9">
      <w:pPr>
        <w:spacing w:after="991"/>
        <w:ind w:left="38" w:right="7"/>
      </w:pPr>
      <w:r>
        <w:t>Уведомления муниципальными служащими администрации Дубовоовражного сельского поселения Светлоярского муниципального района Волгоградской области, представителя нанимателя об иной оплачиваемой работе.</w:t>
      </w:r>
    </w:p>
    <w:p w:rsidR="000C79C6" w:rsidRDefault="00177CF2">
      <w:pPr>
        <w:ind w:left="35" w:right="7" w:firstLine="454"/>
      </w:pPr>
      <w:r>
        <w:t>1.Настоящий</w:t>
      </w:r>
      <w:r w:rsidR="00D452F9">
        <w:t xml:space="preserve"> Порядок разработан в соответствии с частью 2 статьи 1 1 Федерального закона от 02.03.2007 года 25-ФЗ «О муниципальной службе в Российской Федерации» и регламентирует процедуру уведомления муниципальными служащими администрации Дубовоовражного сельского поселения Светлоярского муниципального района Волгоградской области (далее именуютс</w:t>
      </w:r>
      <w:proofErr w:type="gramStart"/>
      <w:r w:rsidR="00D452F9">
        <w:t>я-</w:t>
      </w:r>
      <w:proofErr w:type="gramEnd"/>
      <w:r w:rsidR="00D452F9">
        <w:t xml:space="preserve"> муниципальные служащие),представителя нанимателя об иной оплачиваемой работе, определяет порядок регистрации таких уведомлений.</w:t>
      </w:r>
    </w:p>
    <w:p w:rsidR="000C79C6" w:rsidRDefault="00D452F9">
      <w:pPr>
        <w:ind w:left="35" w:right="7" w:firstLine="425"/>
      </w:pPr>
      <w:r>
        <w:t>2.Муниципальные служащие вправе с предварительным уведомлением представителя нанимателя выполнять иную оплачиваемую работу, если это не повлечет конфликт интересов.</w:t>
      </w:r>
    </w:p>
    <w:p w:rsidR="000C79C6" w:rsidRDefault="00D452F9">
      <w:pPr>
        <w:ind w:left="35" w:right="7" w:firstLine="353"/>
      </w:pPr>
      <w:r>
        <w:t>З. Уведомление о намерении выполнять иную оплачиваемую работу (далее именуется уведомление) представляется муниципальными служащими, по форме согласно приложению 1 к настоящему Порядку, до начала выполнения работы.</w:t>
      </w:r>
    </w:p>
    <w:p w:rsidR="000C79C6" w:rsidRDefault="00D452F9">
      <w:pPr>
        <w:numPr>
          <w:ilvl w:val="0"/>
          <w:numId w:val="2"/>
        </w:numPr>
        <w:ind w:right="7" w:firstLine="151"/>
      </w:pPr>
      <w:r>
        <w:t>Муниципальные служащие представляют уведомления в отдел кадров и муниципальной службы администрации Дубовоовражного сельского поселения Светлоярского муниципального района Волгоградской области (далее именуются — кадровая служба).</w:t>
      </w:r>
    </w:p>
    <w:p w:rsidR="000C79C6" w:rsidRDefault="00D452F9">
      <w:pPr>
        <w:numPr>
          <w:ilvl w:val="0"/>
          <w:numId w:val="2"/>
        </w:numPr>
        <w:ind w:right="7" w:firstLine="151"/>
      </w:pPr>
      <w:r>
        <w:t>Регистрация уведомлений осуществляется кадровой службой в день их поступления в журнале регистрации уведомлений об иной оплачиваемой работе по форме согласно приложению 2 к настоящему Порядку.</w:t>
      </w:r>
    </w:p>
    <w:p w:rsidR="000C79C6" w:rsidRDefault="00D452F9">
      <w:pPr>
        <w:numPr>
          <w:ilvl w:val="0"/>
          <w:numId w:val="2"/>
        </w:numPr>
        <w:ind w:right="7" w:firstLine="151"/>
      </w:pPr>
      <w:r>
        <w:t>Копия зарегистрированного в установленном порядке уведомления выдается муниципальному служащему на руки либо направляется по почте.</w:t>
      </w:r>
    </w:p>
    <w:p w:rsidR="000C79C6" w:rsidRDefault="00D452F9">
      <w:pPr>
        <w:numPr>
          <w:ilvl w:val="0"/>
          <w:numId w:val="2"/>
        </w:numPr>
        <w:ind w:right="7" w:firstLine="151"/>
      </w:pPr>
      <w:r>
        <w:t>На копии уведомления, подлежащего передаче муниципальному служащему, ставится штамп «Уведомление зарегистрировано» с указанием даты и номера регистрации, фамилии инициалов и должности работника кадровой службы, зарегистрировавшего уведомление.</w:t>
      </w:r>
    </w:p>
    <w:p w:rsidR="000C79C6" w:rsidRDefault="00D452F9">
      <w:pPr>
        <w:numPr>
          <w:ilvl w:val="0"/>
          <w:numId w:val="2"/>
        </w:numPr>
        <w:ind w:right="7" w:firstLine="151"/>
      </w:pPr>
      <w:r>
        <w:t>Кадровая служба не позднее следующего дня с даты поступления уведомления направляют его представителю нанимателя.</w:t>
      </w:r>
    </w:p>
    <w:p w:rsidR="000C79C6" w:rsidRDefault="00D452F9">
      <w:pPr>
        <w:numPr>
          <w:ilvl w:val="0"/>
          <w:numId w:val="2"/>
        </w:numPr>
        <w:spacing w:after="0" w:line="250" w:lineRule="auto"/>
        <w:ind w:right="7" w:firstLine="151"/>
      </w:pPr>
      <w:r>
        <w:lastRenderedPageBreak/>
        <w:t>Уведомление приобщается к личному делу представившего его муниципального</w:t>
      </w:r>
      <w:r>
        <w:tab/>
        <w:t>служащего</w:t>
      </w:r>
      <w:r>
        <w:tab/>
        <w:t>после</w:t>
      </w:r>
      <w:r>
        <w:tab/>
        <w:t>рассмотрения</w:t>
      </w:r>
      <w:r>
        <w:tab/>
        <w:t>представителем нанимателя.</w:t>
      </w:r>
      <w:r>
        <w:br w:type="page"/>
      </w:r>
    </w:p>
    <w:p w:rsidR="000C79C6" w:rsidRDefault="00D452F9">
      <w:pPr>
        <w:spacing w:after="980"/>
        <w:ind w:left="5079" w:right="86" w:firstLine="728"/>
      </w:pPr>
      <w:r>
        <w:lastRenderedPageBreak/>
        <w:t xml:space="preserve">Приложение 1 к Порядку уведомления муниципальными служащими администрации Дубовоовражного сельского поселения представителя нанимателя об иной </w:t>
      </w:r>
      <w:r w:rsidR="00177CF2">
        <w:t>оплачиваемой</w:t>
      </w:r>
      <w:r>
        <w:t xml:space="preserve"> работе.</w:t>
      </w:r>
    </w:p>
    <w:p w:rsidR="000C79C6" w:rsidRDefault="00D452F9">
      <w:pPr>
        <w:ind w:left="5003" w:right="7"/>
      </w:pPr>
      <w:r>
        <w:t>Главе администрации</w:t>
      </w:r>
    </w:p>
    <w:p w:rsidR="000C79C6" w:rsidRDefault="00D452F9">
      <w:pPr>
        <w:spacing w:line="259" w:lineRule="auto"/>
        <w:ind w:left="10" w:right="512" w:hanging="10"/>
        <w:jc w:val="right"/>
      </w:pPr>
      <w:r>
        <w:t>Дубовоовражного сельского поселения</w:t>
      </w:r>
    </w:p>
    <w:p w:rsidR="000C79C6" w:rsidRDefault="00405B47">
      <w:pPr>
        <w:spacing w:after="43" w:line="259" w:lineRule="auto"/>
        <w:ind w:left="5266" w:firstLine="0"/>
        <w:jc w:val="left"/>
      </w:pPr>
      <w:r w:rsidRPr="00405B47">
        <w:rPr>
          <w:rFonts w:ascii="Calibri" w:eastAsia="Calibri" w:hAnsi="Calibri" w:cs="Calibri"/>
          <w:noProof/>
          <w:sz w:val="22"/>
        </w:rPr>
      </w:r>
      <w:r w:rsidRPr="00405B47">
        <w:rPr>
          <w:rFonts w:ascii="Calibri" w:eastAsia="Calibri" w:hAnsi="Calibri" w:cs="Calibri"/>
          <w:noProof/>
          <w:sz w:val="22"/>
        </w:rPr>
        <w:pict>
          <v:group id="Group 8499" o:spid="_x0000_s1028" style="width:162.1pt;height:.7pt;mso-position-horizontal-relative:char;mso-position-vertical-relative:line" coordsize="20586,91">
            <v:shape id="Shape 8498" o:spid="_x0000_s1029" style="position:absolute;width:20586;height:91" coordsize="2058611,9144" path="m,4572r2058611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0C79C6" w:rsidRDefault="00D452F9">
      <w:pPr>
        <w:pStyle w:val="1"/>
        <w:ind w:left="10" w:right="670"/>
      </w:pPr>
      <w:r>
        <w:t>От</w:t>
      </w:r>
    </w:p>
    <w:p w:rsidR="000C79C6" w:rsidRDefault="00D452F9">
      <w:pPr>
        <w:spacing w:after="0" w:line="259" w:lineRule="auto"/>
        <w:ind w:left="4740" w:firstLine="0"/>
        <w:jc w:val="left"/>
      </w:pPr>
      <w:r>
        <w:rPr>
          <w:sz w:val="20"/>
        </w:rPr>
        <w:t>наименование должности муниципального</w:t>
      </w:r>
    </w:p>
    <w:p w:rsidR="000C79C6" w:rsidRDefault="00405B47">
      <w:pPr>
        <w:spacing w:after="25" w:line="259" w:lineRule="auto"/>
        <w:ind w:left="4567" w:firstLine="0"/>
        <w:jc w:val="left"/>
      </w:pPr>
      <w:r w:rsidRPr="00405B47">
        <w:rPr>
          <w:rFonts w:ascii="Calibri" w:eastAsia="Calibri" w:hAnsi="Calibri" w:cs="Calibri"/>
          <w:noProof/>
          <w:sz w:val="22"/>
        </w:rPr>
      </w:r>
      <w:r w:rsidRPr="00405B47">
        <w:rPr>
          <w:rFonts w:ascii="Calibri" w:eastAsia="Calibri" w:hAnsi="Calibri" w:cs="Calibri"/>
          <w:noProof/>
          <w:sz w:val="22"/>
        </w:rPr>
        <w:pict>
          <v:group id="Group 8501" o:spid="_x0000_s1026" style="width:240.6pt;height:.7pt;mso-position-horizontal-relative:char;mso-position-vertical-relative:line" coordsize="30558,91">
            <v:shape id="Shape 8500" o:spid="_x0000_s1027" style="position:absolute;width:30558;height:91" coordsize="3055894,9144" path="m,4572r305589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0C79C6" w:rsidRDefault="00D452F9">
      <w:pPr>
        <w:spacing w:after="701" w:line="259" w:lineRule="auto"/>
        <w:ind w:left="1549" w:firstLine="0"/>
        <w:jc w:val="center"/>
      </w:pPr>
      <w:r>
        <w:rPr>
          <w:sz w:val="20"/>
        </w:rPr>
        <w:t>служащего Ф.И.О.)</w:t>
      </w:r>
    </w:p>
    <w:p w:rsidR="000C79C6" w:rsidRDefault="00D452F9">
      <w:pPr>
        <w:ind w:left="2877" w:right="7"/>
      </w:pPr>
      <w:r>
        <w:t>УВЕДОМЛЕНИЕ</w:t>
      </w:r>
    </w:p>
    <w:p w:rsidR="000C79C6" w:rsidRDefault="00D452F9">
      <w:pPr>
        <w:spacing w:after="285"/>
        <w:ind w:left="644" w:right="7"/>
      </w:pPr>
      <w:r>
        <w:t>О намерении выполнять иную оплачиваемую работу</w:t>
      </w:r>
    </w:p>
    <w:p w:rsidR="000C79C6" w:rsidRDefault="00D452F9">
      <w:pPr>
        <w:spacing w:after="305"/>
        <w:ind w:left="38" w:right="7"/>
      </w:pPr>
      <w:r>
        <w:t>В соответствии с частью 2 статьи 1 Федерального закона от 02.03 2007 года № 25-фз «О муниципальной службе в Российской Федерации» уведомляют Вас о том, что я намерен(а) выполнять иную оплачиваемую работу [указать сведения о деятельности, которую собирается осуществлять гражданский служащий (место работы, должность, должностные обязанности), сроке, в течение которого будет осуществляться соответствующая деятельность/.</w:t>
      </w:r>
    </w:p>
    <w:p w:rsidR="000C79C6" w:rsidRDefault="00D452F9">
      <w:pPr>
        <w:spacing w:after="320"/>
        <w:ind w:left="205" w:right="7"/>
      </w:pPr>
      <w:r>
        <w:t>Выполнение указанной работы не повлечет за собой конфликт интересов.</w:t>
      </w:r>
    </w:p>
    <w:p w:rsidR="000C79C6" w:rsidRDefault="00D452F9">
      <w:pPr>
        <w:spacing w:after="901"/>
        <w:ind w:left="38" w:right="86"/>
      </w:pPr>
      <w:r>
        <w:t>При выполнении указанной работы обязуюсь соблюдать требования, предусмотренные статьями 13,14, и 14.1 Федерального закона от 02.марта 2009 г. № 25 — ФЗ «О муниципальной службе Российской Федерации»,</w:t>
      </w:r>
    </w:p>
    <w:p w:rsidR="000C79C6" w:rsidRDefault="00D452F9">
      <w:pPr>
        <w:spacing w:after="26" w:line="259" w:lineRule="auto"/>
        <w:ind w:left="-22" w:firstLine="0"/>
        <w:jc w:val="left"/>
      </w:pPr>
      <w:r>
        <w:rPr>
          <w:noProof/>
        </w:rPr>
        <w:drawing>
          <wp:inline distT="0" distB="0" distL="0" distR="0">
            <wp:extent cx="5928800" cy="22861"/>
            <wp:effectExtent l="0" t="0" r="0" b="0"/>
            <wp:docPr id="8496" name="Picture 8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6" name="Picture 849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800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F2" w:rsidRDefault="00D452F9">
      <w:pPr>
        <w:spacing w:after="0" w:line="259" w:lineRule="auto"/>
        <w:ind w:left="485" w:hanging="10"/>
        <w:jc w:val="left"/>
        <w:rPr>
          <w:sz w:val="26"/>
        </w:rPr>
      </w:pPr>
      <w:r>
        <w:rPr>
          <w:sz w:val="26"/>
        </w:rPr>
        <w:t>(дата)</w:t>
      </w:r>
      <w:r>
        <w:rPr>
          <w:sz w:val="26"/>
        </w:rPr>
        <w:tab/>
        <w:t>(подпись)</w:t>
      </w:r>
      <w:r>
        <w:rPr>
          <w:sz w:val="26"/>
        </w:rPr>
        <w:tab/>
        <w:t xml:space="preserve">(инициалы, фамилия) </w:t>
      </w:r>
    </w:p>
    <w:p w:rsidR="00177CF2" w:rsidRDefault="00177CF2">
      <w:pPr>
        <w:spacing w:after="0" w:line="259" w:lineRule="auto"/>
        <w:ind w:left="485" w:hanging="10"/>
        <w:jc w:val="left"/>
        <w:rPr>
          <w:sz w:val="26"/>
        </w:rPr>
      </w:pPr>
    </w:p>
    <w:p w:rsidR="00177CF2" w:rsidRDefault="00177CF2">
      <w:pPr>
        <w:spacing w:after="0" w:line="259" w:lineRule="auto"/>
        <w:ind w:left="485" w:hanging="10"/>
        <w:jc w:val="left"/>
        <w:rPr>
          <w:sz w:val="26"/>
        </w:rPr>
      </w:pPr>
    </w:p>
    <w:p w:rsidR="00177CF2" w:rsidRDefault="00177CF2">
      <w:pPr>
        <w:spacing w:after="0" w:line="259" w:lineRule="auto"/>
        <w:ind w:left="485" w:hanging="10"/>
        <w:jc w:val="left"/>
        <w:rPr>
          <w:sz w:val="26"/>
        </w:rPr>
      </w:pPr>
    </w:p>
    <w:p w:rsidR="00177CF2" w:rsidRDefault="00177CF2">
      <w:pPr>
        <w:spacing w:after="0" w:line="259" w:lineRule="auto"/>
        <w:ind w:left="485" w:hanging="10"/>
        <w:jc w:val="left"/>
        <w:rPr>
          <w:sz w:val="26"/>
        </w:rPr>
      </w:pPr>
    </w:p>
    <w:p w:rsidR="000C79C6" w:rsidRDefault="00D452F9">
      <w:pPr>
        <w:spacing w:after="0" w:line="259" w:lineRule="auto"/>
        <w:ind w:left="485" w:hanging="10"/>
        <w:jc w:val="left"/>
      </w:pPr>
      <w:r>
        <w:rPr>
          <w:sz w:val="26"/>
        </w:rPr>
        <w:lastRenderedPageBreak/>
        <w:t>Приложение 2 к Порядку уведомления муниципальными Служащими администрации Дубовоовражного</w:t>
      </w:r>
    </w:p>
    <w:p w:rsidR="000C79C6" w:rsidRDefault="00D452F9">
      <w:pPr>
        <w:spacing w:after="0" w:line="259" w:lineRule="auto"/>
        <w:ind w:left="3900" w:hanging="10"/>
        <w:jc w:val="left"/>
      </w:pPr>
      <w:r>
        <w:rPr>
          <w:sz w:val="26"/>
        </w:rPr>
        <w:t>Сельского поселения представителя</w:t>
      </w:r>
    </w:p>
    <w:p w:rsidR="000C79C6" w:rsidRDefault="00D452F9">
      <w:pPr>
        <w:spacing w:after="797" w:line="259" w:lineRule="auto"/>
        <w:ind w:left="0" w:right="699" w:firstLine="0"/>
        <w:jc w:val="right"/>
      </w:pPr>
      <w:r>
        <w:rPr>
          <w:sz w:val="26"/>
        </w:rPr>
        <w:t>Нанимателя об иной оплачиваемой работе</w:t>
      </w:r>
    </w:p>
    <w:p w:rsidR="000C79C6" w:rsidRDefault="00D452F9">
      <w:pPr>
        <w:spacing w:after="266" w:line="259" w:lineRule="auto"/>
        <w:ind w:left="3011" w:firstLine="0"/>
        <w:jc w:val="left"/>
      </w:pPr>
      <w:r>
        <w:rPr>
          <w:sz w:val="24"/>
        </w:rPr>
        <w:t>ЖУРНАЛ</w:t>
      </w:r>
    </w:p>
    <w:p w:rsidR="000C79C6" w:rsidRDefault="00D452F9">
      <w:pPr>
        <w:spacing w:after="757" w:line="259" w:lineRule="auto"/>
        <w:ind w:left="485" w:hanging="10"/>
        <w:jc w:val="left"/>
      </w:pPr>
      <w:r>
        <w:rPr>
          <w:sz w:val="26"/>
        </w:rPr>
        <w:t>регистрации уведомлений об иной оплачиваемой работе</w:t>
      </w:r>
    </w:p>
    <w:tbl>
      <w:tblPr>
        <w:tblStyle w:val="TableGrid"/>
        <w:tblW w:w="9577" w:type="dxa"/>
        <w:tblInd w:w="-154" w:type="dxa"/>
        <w:tblLayout w:type="fixed"/>
        <w:tblCellMar>
          <w:top w:w="3" w:type="dxa"/>
          <w:left w:w="101" w:type="dxa"/>
          <w:right w:w="115" w:type="dxa"/>
        </w:tblCellMar>
        <w:tblLook w:val="04A0"/>
      </w:tblPr>
      <w:tblGrid>
        <w:gridCol w:w="540"/>
        <w:gridCol w:w="1824"/>
        <w:gridCol w:w="2144"/>
        <w:gridCol w:w="1146"/>
        <w:gridCol w:w="1447"/>
        <w:gridCol w:w="1406"/>
        <w:gridCol w:w="1070"/>
      </w:tblGrid>
      <w:tr w:rsidR="000C79C6" w:rsidTr="00177CF2">
        <w:trPr>
          <w:trHeight w:val="141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п.п.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Ф.И.О.</w:t>
            </w:r>
          </w:p>
          <w:p w:rsidR="000C79C6" w:rsidRDefault="00D452F9">
            <w:pPr>
              <w:spacing w:after="0" w:line="259" w:lineRule="auto"/>
              <w:ind w:left="3" w:firstLine="14"/>
              <w:jc w:val="left"/>
            </w:pPr>
            <w:r>
              <w:rPr>
                <w:sz w:val="22"/>
              </w:rPr>
              <w:t>муниципального служащего, представившего уведомление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177CF2" w:rsidP="00177CF2">
            <w:pPr>
              <w:spacing w:after="0" w:line="259" w:lineRule="auto"/>
              <w:ind w:left="14" w:right="55" w:hanging="14"/>
              <w:jc w:val="left"/>
            </w:pPr>
            <w:r>
              <w:rPr>
                <w:sz w:val="22"/>
              </w:rPr>
              <w:t>Должность муниципального служащего, представивше</w:t>
            </w:r>
            <w:r w:rsidR="00D452F9">
              <w:rPr>
                <w:sz w:val="22"/>
              </w:rPr>
              <w:t xml:space="preserve">го </w:t>
            </w:r>
            <w:r>
              <w:rPr>
                <w:sz w:val="22"/>
              </w:rPr>
              <w:t>у</w:t>
            </w:r>
            <w:r w:rsidR="00D452F9">
              <w:rPr>
                <w:sz w:val="22"/>
              </w:rPr>
              <w:t>ведомление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10" w:hanging="7"/>
              <w:jc w:val="left"/>
            </w:pPr>
            <w:r>
              <w:rPr>
                <w:sz w:val="22"/>
              </w:rPr>
              <w:t>Дата поступления уведомления в кадровую службу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Ф.И.О работника кадровой службы принявшего </w:t>
            </w:r>
            <w:r w:rsidR="00177CF2">
              <w:rPr>
                <w:sz w:val="22"/>
              </w:rPr>
              <w:t>у</w:t>
            </w:r>
            <w:r>
              <w:rPr>
                <w:sz w:val="22"/>
              </w:rPr>
              <w:t>ведомление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11" w:firstLine="14"/>
              <w:jc w:val="left"/>
            </w:pPr>
            <w:r>
              <w:rPr>
                <w:sz w:val="22"/>
              </w:rPr>
              <w:t xml:space="preserve">Подпись работника кадровой службы, принявшего </w:t>
            </w:r>
            <w:r w:rsidR="00177CF2">
              <w:rPr>
                <w:sz w:val="22"/>
              </w:rPr>
              <w:t>у</w:t>
            </w:r>
            <w:r>
              <w:rPr>
                <w:sz w:val="22"/>
              </w:rPr>
              <w:t>ведомление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Примеча</w:t>
            </w:r>
            <w:r w:rsidR="00177CF2">
              <w:rPr>
                <w:sz w:val="22"/>
              </w:rPr>
              <w:t>ние</w:t>
            </w:r>
          </w:p>
        </w:tc>
      </w:tr>
      <w:tr w:rsidR="000C79C6" w:rsidTr="00177CF2">
        <w:trPr>
          <w:trHeight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96" w:firstLine="0"/>
              <w:jc w:val="left"/>
            </w:pPr>
            <w:r>
              <w:t>1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177" w:firstLine="0"/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19" w:firstLine="0"/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4" w:firstLine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30"/>
              </w:rPr>
              <w:t>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9C6" w:rsidRDefault="00D452F9">
            <w:pPr>
              <w:spacing w:after="0" w:line="259" w:lineRule="auto"/>
              <w:ind w:left="0" w:right="7" w:firstLine="0"/>
              <w:jc w:val="center"/>
            </w:pPr>
            <w:r>
              <w:t>7</w:t>
            </w:r>
          </w:p>
        </w:tc>
      </w:tr>
    </w:tbl>
    <w:p w:rsidR="00405B47" w:rsidRDefault="00405B47"/>
    <w:sectPr w:rsidR="00405B47" w:rsidSect="00405B47">
      <w:type w:val="continuous"/>
      <w:pgSz w:w="12240" w:h="15840"/>
      <w:pgMar w:top="1159" w:right="937" w:bottom="238" w:left="18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D0"/>
    <w:multiLevelType w:val="hybridMultilevel"/>
    <w:tmpl w:val="DED66290"/>
    <w:lvl w:ilvl="0" w:tplc="8E362150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861C6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8B744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DF5E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24E2E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5908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853C0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0CB5A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F7B4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06E91"/>
    <w:multiLevelType w:val="hybridMultilevel"/>
    <w:tmpl w:val="ECFC06E6"/>
    <w:lvl w:ilvl="0" w:tplc="E274075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18B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49016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4F66A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A35DA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0248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E4E7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ECCB0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9C6"/>
    <w:rsid w:val="000C79C6"/>
    <w:rsid w:val="00177CF2"/>
    <w:rsid w:val="00405B47"/>
    <w:rsid w:val="00D4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7"/>
    <w:pPr>
      <w:spacing w:after="3" w:line="247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05B47"/>
    <w:pPr>
      <w:keepNext/>
      <w:keepLines/>
      <w:spacing w:after="0"/>
      <w:ind w:lef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B47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405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F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3</cp:revision>
  <dcterms:created xsi:type="dcterms:W3CDTF">2021-02-14T17:16:00Z</dcterms:created>
  <dcterms:modified xsi:type="dcterms:W3CDTF">2021-02-16T08:02:00Z</dcterms:modified>
</cp:coreProperties>
</file>