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B7A" w:rsidRDefault="00F70EFE">
      <w:pPr>
        <w:spacing w:after="127" w:line="259" w:lineRule="auto"/>
        <w:ind w:left="94" w:firstLine="0"/>
        <w:jc w:val="center"/>
      </w:pPr>
      <w:r>
        <w:rPr>
          <w:sz w:val="30"/>
        </w:rPr>
        <w:t>АДМИНИСТРАЦИЯ</w:t>
      </w:r>
    </w:p>
    <w:p w:rsidR="008F2B7A" w:rsidRDefault="00F70EFE">
      <w:pPr>
        <w:spacing w:after="217" w:line="251" w:lineRule="auto"/>
        <w:ind w:left="1602" w:right="1520" w:hanging="10"/>
        <w:jc w:val="center"/>
      </w:pPr>
      <w:r>
        <w:t>ДУБОВООВРАЖНОГО СЕЛЬСКОГО ПОСЕЛЕНИЯ</w:t>
      </w:r>
    </w:p>
    <w:p w:rsidR="008F2B7A" w:rsidRDefault="00F70EFE">
      <w:pPr>
        <w:spacing w:after="10" w:line="251" w:lineRule="auto"/>
        <w:ind w:hanging="10"/>
        <w:jc w:val="center"/>
      </w:pPr>
      <w:r>
        <w:t>СВЕТЛОЯРСКОГО МУНИЦИПАЛЬНОГО РАЙОНА ВОЛГОГРАДСКОЙ ОБЛАСТИ</w:t>
      </w:r>
    </w:p>
    <w:p w:rsidR="008F2B7A" w:rsidRDefault="00F70EFE">
      <w:pPr>
        <w:spacing w:after="749" w:line="259" w:lineRule="auto"/>
        <w:ind w:left="-7" w:right="-7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8271" cy="22860"/>
                <wp:effectExtent l="0" t="0" r="0" b="0"/>
                <wp:docPr id="15393" name="Group 15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8271" cy="22860"/>
                          <a:chOff x="0" y="0"/>
                          <a:chExt cx="5988271" cy="22860"/>
                        </a:xfrm>
                      </wpg:grpSpPr>
                      <wps:wsp>
                        <wps:cNvPr id="15392" name="Shape 15392"/>
                        <wps:cNvSpPr/>
                        <wps:spPr>
                          <a:xfrm>
                            <a:off x="0" y="0"/>
                            <a:ext cx="5988271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8271" h="22860">
                                <a:moveTo>
                                  <a:pt x="0" y="11430"/>
                                </a:moveTo>
                                <a:lnTo>
                                  <a:pt x="5988271" y="11430"/>
                                </a:lnTo>
                              </a:path>
                            </a:pathLst>
                          </a:custGeom>
                          <a:ln w="2286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393" style="width:471.517pt;height:1.8pt;mso-position-horizontal-relative:char;mso-position-vertical-relative:line" coordsize="59882,228">
                <v:shape id="Shape 15392" style="position:absolute;width:59882;height:228;left:0;top:0;" coordsize="5988271,22860" path="m0,11430l5988271,11430">
                  <v:stroke weight="1.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F2B7A" w:rsidRDefault="00F70EFE">
      <w:pPr>
        <w:pStyle w:val="1"/>
      </w:pPr>
      <w:r>
        <w:t>ПОСТАНОВЛЕНИЕ</w:t>
      </w:r>
    </w:p>
    <w:p w:rsidR="008F2B7A" w:rsidRDefault="00F70EFE">
      <w:pPr>
        <w:tabs>
          <w:tab w:val="center" w:pos="8688"/>
        </w:tabs>
        <w:spacing w:after="241" w:line="259" w:lineRule="auto"/>
        <w:ind w:left="0" w:firstLine="0"/>
        <w:jc w:val="left"/>
      </w:pPr>
      <w:r>
        <w:rPr>
          <w:sz w:val="28"/>
        </w:rPr>
        <w:t>от 13.05.2014 г.</w:t>
      </w:r>
      <w:r>
        <w:rPr>
          <w:sz w:val="28"/>
        </w:rPr>
        <w:tab/>
        <w:t>№ 22</w:t>
      </w:r>
    </w:p>
    <w:p w:rsidR="008F2B7A" w:rsidRDefault="00F70EFE">
      <w:pPr>
        <w:ind w:left="53"/>
      </w:pPr>
      <w:r>
        <w:t>Об утверждении Положения о порядке работы</w:t>
      </w:r>
    </w:p>
    <w:p w:rsidR="008F2B7A" w:rsidRDefault="00F70EFE">
      <w:pPr>
        <w:spacing w:after="566"/>
        <w:ind w:left="53" w:right="3091"/>
      </w:pPr>
      <w:r>
        <w:t>конкурсной комиссии по проведению конкурса на замещение вакантной должности муниципальной службы в Дубовоовражном сельском поселении и состава конкурсной комиссии по проведению конкурса на замещение вакантной должности муниципальной службы в Дубовоовражном сельском поселении</w:t>
      </w:r>
    </w:p>
    <w:p w:rsidR="008F2B7A" w:rsidRDefault="00F70EFE">
      <w:pPr>
        <w:spacing w:after="266"/>
        <w:ind w:left="50" w:firstLine="713"/>
      </w:pPr>
      <w:r>
        <w:t>В целях обеспечения равного доступа граждан к муниципальной службе в соответствии с их способностями и профессиональной подготовкой, формирования высокопрофессионального кадрового состава администрации Дубовоовражного сельского поселения, в соответствии с Положением о проведении конкурса на замещение вакантной должности муниципальной службы в Дубовоовражном сельском поселении, администрация Дубовоовражного сельского поселения</w:t>
      </w:r>
    </w:p>
    <w:p w:rsidR="008F2B7A" w:rsidRDefault="00F70EFE">
      <w:pPr>
        <w:ind w:left="53"/>
      </w:pPr>
      <w:r>
        <w:t>ПОСТАНОВЛЯЕТ:</w:t>
      </w:r>
    </w:p>
    <w:p w:rsidR="008F2B7A" w:rsidRDefault="00F70EFE">
      <w:pPr>
        <w:numPr>
          <w:ilvl w:val="0"/>
          <w:numId w:val="1"/>
        </w:numPr>
      </w:pPr>
      <w:r>
        <w:t>Утвердить Положение о порядке работы конкурсной комиссии по проведению конкурса на замещение вакантной должности муниципальной службы в Дубовоовражном сельском поселении (приложение № 1).</w:t>
      </w:r>
    </w:p>
    <w:p w:rsidR="008F2B7A" w:rsidRDefault="00F70EFE">
      <w:pPr>
        <w:numPr>
          <w:ilvl w:val="0"/>
          <w:numId w:val="1"/>
        </w:numPr>
      </w:pPr>
      <w:r>
        <w:t>Утвердить состав конкурсной комиссии для проведения конкурса на замещение вакантной должности муниципальной службы в Дубовоовражном сельском поселении (приложение № 2).</w:t>
      </w:r>
    </w:p>
    <w:p w:rsidR="008F2B7A" w:rsidRDefault="00F70EFE">
      <w:pPr>
        <w:numPr>
          <w:ilvl w:val="0"/>
          <w:numId w:val="1"/>
        </w:numPr>
      </w:pPr>
      <w:r>
        <w:t>Настоящее постановление вступает в силу после его официального обнародования в установленном на территории порядке,</w:t>
      </w:r>
    </w:p>
    <w:p w:rsidR="008F2B7A" w:rsidRDefault="008F2B7A">
      <w:pPr>
        <w:sectPr w:rsidR="008F2B7A">
          <w:pgSz w:w="12240" w:h="15840"/>
          <w:pgMar w:top="1094" w:right="1145" w:bottom="418" w:left="1743" w:header="720" w:footer="720" w:gutter="0"/>
          <w:cols w:space="720"/>
        </w:sectPr>
      </w:pPr>
    </w:p>
    <w:p w:rsidR="008F2B7A" w:rsidRDefault="00F70EFE">
      <w:pPr>
        <w:ind w:left="53" w:right="3069"/>
      </w:pPr>
      <w:r>
        <w:lastRenderedPageBreak/>
        <w:t>Глава</w:t>
      </w:r>
    </w:p>
    <w:p w:rsidR="007114C2" w:rsidRDefault="00F70EFE">
      <w:pPr>
        <w:spacing w:after="269"/>
        <w:ind w:left="53"/>
      </w:pPr>
      <w:r>
        <w:t>Дубовоовражного сельско</w:t>
      </w:r>
      <w:r w:rsidR="007114C2">
        <w:t xml:space="preserve">го поселения  </w:t>
      </w:r>
      <w:proofErr w:type="gramStart"/>
      <w:r w:rsidR="007114C2">
        <w:t xml:space="preserve"> </w:t>
      </w:r>
      <w:r>
        <w:t xml:space="preserve"> .</w:t>
      </w:r>
      <w:proofErr w:type="gramEnd"/>
      <w:r>
        <w:t xml:space="preserve"> </w:t>
      </w:r>
      <w:r>
        <w:tab/>
        <w:t xml:space="preserve">Т.И. </w:t>
      </w:r>
      <w:proofErr w:type="spellStart"/>
      <w:r>
        <w:t>Гуторова</w:t>
      </w:r>
      <w:proofErr w:type="spellEnd"/>
      <w:r>
        <w:t xml:space="preserve"> </w:t>
      </w:r>
    </w:p>
    <w:p w:rsidR="007114C2" w:rsidRDefault="007114C2">
      <w:pPr>
        <w:spacing w:after="269"/>
        <w:ind w:left="53"/>
      </w:pPr>
    </w:p>
    <w:p w:rsidR="007114C2" w:rsidRDefault="007114C2">
      <w:pPr>
        <w:spacing w:after="269"/>
        <w:ind w:left="53"/>
      </w:pPr>
    </w:p>
    <w:p w:rsidR="007114C2" w:rsidRDefault="007114C2">
      <w:pPr>
        <w:spacing w:after="269"/>
        <w:ind w:left="53"/>
      </w:pPr>
    </w:p>
    <w:p w:rsidR="007114C2" w:rsidRDefault="007114C2">
      <w:pPr>
        <w:spacing w:after="269"/>
        <w:ind w:left="53"/>
      </w:pPr>
    </w:p>
    <w:p w:rsidR="008F2B7A" w:rsidRDefault="00F70EFE" w:rsidP="007114C2">
      <w:pPr>
        <w:spacing w:after="269"/>
        <w:ind w:left="53"/>
        <w:jc w:val="right"/>
      </w:pPr>
      <w:r>
        <w:lastRenderedPageBreak/>
        <w:t>Приложение № 1</w:t>
      </w:r>
    </w:p>
    <w:p w:rsidR="008F2B7A" w:rsidRDefault="00F70EFE">
      <w:pPr>
        <w:spacing w:after="470"/>
        <w:ind w:left="5338" w:firstLine="627"/>
      </w:pPr>
      <w:r>
        <w:t>к постановлению администрации Дубовоовражного сельского поселения от 13.05.2014 г. № 22</w:t>
      </w:r>
    </w:p>
    <w:p w:rsidR="008F2B7A" w:rsidRDefault="00F70EFE">
      <w:pPr>
        <w:spacing w:after="213" w:line="259" w:lineRule="auto"/>
        <w:ind w:left="1087" w:right="1130" w:firstLine="451"/>
        <w:jc w:val="center"/>
      </w:pPr>
      <w:r>
        <w:rPr>
          <w:sz w:val="26"/>
        </w:rPr>
        <w:t>Положение о порядке работы конкурсной комиссии по проведению конкурса на замещение вакантной должности муниципальной службы в Дубовоовражном сельском поселении</w:t>
      </w:r>
    </w:p>
    <w:p w:rsidR="008F2B7A" w:rsidRDefault="00F70EFE">
      <w:pPr>
        <w:spacing w:after="250" w:line="259" w:lineRule="auto"/>
        <w:ind w:left="1097" w:right="1109" w:hanging="10"/>
        <w:jc w:val="center"/>
      </w:pPr>
      <w:r>
        <w:rPr>
          <w:sz w:val="26"/>
        </w:rPr>
        <w:t>1. Общие положения</w:t>
      </w:r>
    </w:p>
    <w:p w:rsidR="008F2B7A" w:rsidRDefault="00F70EFE">
      <w:pPr>
        <w:numPr>
          <w:ilvl w:val="1"/>
          <w:numId w:val="3"/>
        </w:numPr>
        <w:ind w:right="83" w:hanging="389"/>
      </w:pPr>
      <w:r>
        <w:t>Настоящее Положение о порядке работы конкурсной комиссии по проведению конкурса на замещение вакантной должности муниципальной службы в Дубовоовражном сельском поселении (далее — Положение) регламентирует порядок работы конкурсной комиссии по проведению конкурсов на замещение вакантной должности муниципальной службы в Дубовоовражном сельском поселении (далее — конкурсная комиссия).</w:t>
      </w:r>
    </w:p>
    <w:p w:rsidR="008F2B7A" w:rsidRDefault="00F70EFE">
      <w:pPr>
        <w:numPr>
          <w:ilvl w:val="1"/>
          <w:numId w:val="3"/>
        </w:numPr>
        <w:ind w:right="83" w:hanging="389"/>
      </w:pPr>
      <w:r>
        <w:t>Конкурсная комиссия в своей деятельности руководствуется Конституцией</w:t>
      </w:r>
    </w:p>
    <w:p w:rsidR="008F2B7A" w:rsidRDefault="00F70EFE">
      <w:pPr>
        <w:ind w:left="53" w:right="576"/>
      </w:pPr>
      <w:r>
        <w:t>Российской Федерации, федеральными законами, Законом Волгоградской области от 1 1.02.2008 г. № 1626-ОД «О некоторых вопросах муниципальной службы в</w:t>
      </w:r>
    </w:p>
    <w:p w:rsidR="008F2B7A" w:rsidRDefault="00F70EFE">
      <w:pPr>
        <w:spacing w:after="274"/>
        <w:ind w:left="53"/>
      </w:pPr>
      <w:r>
        <w:t>Волгоградской области, Уставом Дубовоовражного сельского поселения, настоящим Положением и иными правовыми актами.</w:t>
      </w:r>
    </w:p>
    <w:p w:rsidR="008F2B7A" w:rsidRDefault="00F70EFE">
      <w:pPr>
        <w:spacing w:after="240" w:line="259" w:lineRule="auto"/>
        <w:ind w:left="1097" w:right="1145" w:hanging="10"/>
        <w:jc w:val="center"/>
      </w:pPr>
      <w:r>
        <w:rPr>
          <w:sz w:val="26"/>
        </w:rPr>
        <w:t>2. Порядок работы конкурсной комиссии</w:t>
      </w:r>
    </w:p>
    <w:p w:rsidR="008F2B7A" w:rsidRDefault="00F70EFE">
      <w:pPr>
        <w:numPr>
          <w:ilvl w:val="1"/>
          <w:numId w:val="2"/>
        </w:numPr>
        <w:spacing w:after="5" w:line="245" w:lineRule="auto"/>
        <w:ind w:right="86" w:hanging="10"/>
        <w:jc w:val="left"/>
      </w:pPr>
      <w:r>
        <w:t>Деятельность конкурсной комиссии осуществляется под руководством председателя комиссии, а в его отсутствие (или по его поручению) - под руководством заместителя председателя комиссии.</w:t>
      </w:r>
    </w:p>
    <w:p w:rsidR="008F2B7A" w:rsidRDefault="00F70EFE">
      <w:pPr>
        <w:numPr>
          <w:ilvl w:val="1"/>
          <w:numId w:val="2"/>
        </w:numPr>
        <w:ind w:right="86" w:hanging="10"/>
        <w:jc w:val="left"/>
      </w:pPr>
      <w:r>
        <w:t>Конкурс проводится в форме конкурса документов с последующим собеседованием с отобранными кандидатами.</w:t>
      </w:r>
    </w:p>
    <w:p w:rsidR="008F2B7A" w:rsidRDefault="00F70EFE">
      <w:pPr>
        <w:numPr>
          <w:ilvl w:val="1"/>
          <w:numId w:val="2"/>
        </w:numPr>
        <w:spacing w:after="5" w:line="245" w:lineRule="auto"/>
        <w:ind w:right="86" w:hanging="10"/>
        <w:jc w:val="left"/>
      </w:pPr>
      <w:r>
        <w:t>Конкурс проводится в два этапа. На первом этапе происходит прием документов для участия в конкурсе. Второй этап заключается в непосредственном проведении конкурса конкурсной комиссией.</w:t>
      </w:r>
    </w:p>
    <w:p w:rsidR="008F2B7A" w:rsidRDefault="00F70EFE">
      <w:pPr>
        <w:numPr>
          <w:ilvl w:val="1"/>
          <w:numId w:val="2"/>
        </w:numPr>
        <w:spacing w:after="5" w:line="245" w:lineRule="auto"/>
        <w:ind w:right="86" w:hanging="10"/>
        <w:jc w:val="left"/>
      </w:pPr>
      <w:r>
        <w:t xml:space="preserve">На первом этапе конкурсная комиссия публикует объявление о приеме документов для участия в конкурсе на информационных </w:t>
      </w:r>
      <w:proofErr w:type="gramStart"/>
      <w:r>
        <w:t>стендах ,</w:t>
      </w:r>
      <w:proofErr w:type="gramEnd"/>
      <w:r>
        <w:t xml:space="preserve"> через которые осуществляется официальное обнародование муниципальных правовых актов органов местного самоуправления Дубовоовражного сельского поселения, а также может размещаться информация о проведении конкурса на официальном сайте в информационно</w:t>
      </w:r>
      <w:r w:rsidR="007114C2">
        <w:t xml:space="preserve"> </w:t>
      </w:r>
      <w:r>
        <w:t>телекоммуникационной сети общего пользования.</w:t>
      </w:r>
    </w:p>
    <w:p w:rsidR="008F2B7A" w:rsidRDefault="00F70EFE">
      <w:pPr>
        <w:numPr>
          <w:ilvl w:val="1"/>
          <w:numId w:val="2"/>
        </w:numPr>
        <w:ind w:right="86" w:hanging="10"/>
        <w:jc w:val="left"/>
      </w:pPr>
      <w:r>
        <w:t>В публикуемом объявлении о приеме документов для участия в конкурсе указываются:</w:t>
      </w:r>
    </w:p>
    <w:p w:rsidR="008F2B7A" w:rsidRDefault="00F70EFE">
      <w:pPr>
        <w:numPr>
          <w:ilvl w:val="0"/>
          <w:numId w:val="4"/>
        </w:numPr>
        <w:ind w:hanging="144"/>
      </w:pPr>
      <w:r>
        <w:t>наименование вакантной должности муниципальной службы;</w:t>
      </w:r>
    </w:p>
    <w:p w:rsidR="008F2B7A" w:rsidRDefault="00F70EFE">
      <w:pPr>
        <w:numPr>
          <w:ilvl w:val="0"/>
          <w:numId w:val="4"/>
        </w:numPr>
        <w:ind w:hanging="144"/>
      </w:pPr>
      <w:r>
        <w:t>квалификационные требования, предъявляемые к претенденту на замещение этой должности;</w:t>
      </w:r>
    </w:p>
    <w:p w:rsidR="008F2B7A" w:rsidRDefault="00F70EFE">
      <w:pPr>
        <w:numPr>
          <w:ilvl w:val="0"/>
          <w:numId w:val="4"/>
        </w:numPr>
        <w:ind w:hanging="144"/>
      </w:pPr>
      <w:r>
        <w:t>место и время приема документов, подлежащих представлению в соответствии с пунктом 2.6. настоящего Положения;</w:t>
      </w:r>
    </w:p>
    <w:p w:rsidR="008F2B7A" w:rsidRDefault="00F70EFE">
      <w:pPr>
        <w:numPr>
          <w:ilvl w:val="0"/>
          <w:numId w:val="4"/>
        </w:numPr>
        <w:ind w:hanging="144"/>
      </w:pPr>
      <w:r>
        <w:t>срок, до истечения которого принимаются указанные документы; - дата и место проведения конкурса.</w:t>
      </w:r>
    </w:p>
    <w:p w:rsidR="008F2B7A" w:rsidRDefault="00F70EFE">
      <w:pPr>
        <w:ind w:left="53"/>
      </w:pPr>
      <w:r>
        <w:lastRenderedPageBreak/>
        <w:t>2.6. Гражданин Российской Федерации (муниципальный служащий), изъявивший желание участвовать в конкурсе, представляет в конкурсную комиссию:</w:t>
      </w:r>
    </w:p>
    <w:p w:rsidR="008F2B7A" w:rsidRDefault="00F70EFE">
      <w:pPr>
        <w:numPr>
          <w:ilvl w:val="0"/>
          <w:numId w:val="4"/>
        </w:numPr>
        <w:ind w:hanging="144"/>
      </w:pPr>
      <w:r>
        <w:t>личное заявление;</w:t>
      </w:r>
    </w:p>
    <w:p w:rsidR="008F2B7A" w:rsidRDefault="00F70EFE">
      <w:pPr>
        <w:numPr>
          <w:ilvl w:val="0"/>
          <w:numId w:val="4"/>
        </w:numPr>
        <w:ind w:hanging="144"/>
      </w:pPr>
      <w:r>
        <w:t>собственноручно заполненную и подписанную анкету по установленной форме с приложением фотографии размером 6 см х 4 см;</w:t>
      </w:r>
    </w:p>
    <w:p w:rsidR="008F2B7A" w:rsidRDefault="00F70EFE">
      <w:pPr>
        <w:numPr>
          <w:ilvl w:val="0"/>
          <w:numId w:val="4"/>
        </w:numPr>
        <w:ind w:hanging="144"/>
      </w:pPr>
      <w: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8F2B7A" w:rsidRDefault="00F70EFE">
      <w:pPr>
        <w:numPr>
          <w:ilvl w:val="0"/>
          <w:numId w:val="4"/>
        </w:numPr>
        <w:ind w:hanging="144"/>
      </w:pPr>
      <w:r>
        <w:t>документы, подтверждающие необходимое профессиональное образование, стаж работы и квалификацию:</w:t>
      </w:r>
    </w:p>
    <w:p w:rsidR="008F2B7A" w:rsidRDefault="00F70EFE">
      <w:pPr>
        <w:numPr>
          <w:ilvl w:val="0"/>
          <w:numId w:val="4"/>
        </w:numPr>
        <w:ind w:hanging="144"/>
      </w:pPr>
      <w: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(муниципального служащего);</w:t>
      </w:r>
    </w:p>
    <w:p w:rsidR="008F2B7A" w:rsidRDefault="00F70EFE">
      <w:pPr>
        <w:numPr>
          <w:ilvl w:val="0"/>
          <w:numId w:val="4"/>
        </w:numPr>
        <w:ind w:hanging="144"/>
      </w:pPr>
      <w:r>
        <w:t>копии документов о профессиональном образовании, а также по желанию гражданина (муниципального служащего) -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8F2B7A" w:rsidRDefault="00F70EFE">
      <w:pPr>
        <w:numPr>
          <w:ilvl w:val="0"/>
          <w:numId w:val="4"/>
        </w:numPr>
        <w:ind w:hanging="144"/>
      </w:pPr>
      <w:r>
        <w:t>медицинское заключение о состоянии здоровья по установленной форме;</w:t>
      </w:r>
    </w:p>
    <w:p w:rsidR="008F2B7A" w:rsidRDefault="00F70EFE">
      <w:pPr>
        <w:numPr>
          <w:ilvl w:val="0"/>
          <w:numId w:val="4"/>
        </w:numPr>
        <w:ind w:hanging="144"/>
      </w:pPr>
      <w:r>
        <w:t>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8F2B7A" w:rsidRDefault="00F70EFE">
      <w:pPr>
        <w:numPr>
          <w:ilvl w:val="0"/>
          <w:numId w:val="4"/>
        </w:numPr>
        <w:ind w:hanging="144"/>
      </w:pPr>
      <w: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F2B7A" w:rsidRDefault="00F70EFE">
      <w:pPr>
        <w:numPr>
          <w:ilvl w:val="0"/>
          <w:numId w:val="4"/>
        </w:numPr>
        <w:ind w:hanging="144"/>
      </w:pPr>
      <w:r>
        <w:t>документы воинского учета - для военнообязанных и лиц, подлежащих призыву на военную службу;</w:t>
      </w:r>
    </w:p>
    <w:p w:rsidR="008F2B7A" w:rsidRDefault="00F70EFE">
      <w:pPr>
        <w:numPr>
          <w:ilvl w:val="0"/>
          <w:numId w:val="4"/>
        </w:numPr>
        <w:ind w:hanging="144"/>
      </w:pPr>
      <w: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8F2B7A" w:rsidRDefault="00F70EFE">
      <w:pPr>
        <w:numPr>
          <w:ilvl w:val="1"/>
          <w:numId w:val="5"/>
        </w:numPr>
      </w:pPr>
      <w:r>
        <w:t>Документы, указанные в пункте 2.6. настоящего Положения, представляются в комиссию в течение 25 дней со дня объявления об их приеме.</w:t>
      </w:r>
    </w:p>
    <w:p w:rsidR="008F2B7A" w:rsidRDefault="00F70EFE">
      <w:pPr>
        <w:ind w:left="53" w:right="562"/>
      </w:pPr>
      <w:r>
        <w:t>Несвоевременное представление документов, представление документов не в полном объеме или с нарушением правил оформления являются основаниями для отказа гражданину в их приеме.</w:t>
      </w:r>
    </w:p>
    <w:p w:rsidR="008F2B7A" w:rsidRDefault="00F70EFE">
      <w:pPr>
        <w:ind w:left="53" w:right="158"/>
      </w:pPr>
      <w:r>
        <w:t>В случае установления в ходе проверки обстоятельств, препятствующих в соответствии с законами и другими нормативными правовыми актами поступлению гражданина на муниципальную службу, он информируется в письменной форме о причинах отказа в участии в конкурсе.</w:t>
      </w:r>
    </w:p>
    <w:p w:rsidR="008F2B7A" w:rsidRDefault="00F70EFE">
      <w:pPr>
        <w:numPr>
          <w:ilvl w:val="1"/>
          <w:numId w:val="5"/>
        </w:numPr>
      </w:pPr>
      <w:r>
        <w:t>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8F2B7A" w:rsidRDefault="00F70EFE">
      <w:pPr>
        <w:spacing w:after="5" w:line="245" w:lineRule="auto"/>
        <w:ind w:left="-5" w:right="86" w:hanging="10"/>
        <w:jc w:val="left"/>
      </w:pPr>
      <w: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или государственной службы, осуществлении другой трудовой деятельности, а также на основе конкурсных процедур с использованием не противоречащих законам и другим нормативным правовым актам методов оценки профессиональных и личностных качеств кандидатов, включая индивидуальное собеседование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8F2B7A" w:rsidRDefault="00F70EFE">
      <w:pPr>
        <w:ind w:left="53" w:right="79"/>
      </w:pPr>
      <w:r>
        <w:t>При оценке профессиональных и личностных качеств кандидатов комиссия исходит из соответствующих квалификационных требований к вакантной должности муниципальной службы и других положений, установленных законодательством о муниципальной службе.</w:t>
      </w:r>
    </w:p>
    <w:p w:rsidR="008F2B7A" w:rsidRDefault="00F70EFE">
      <w:pPr>
        <w:ind w:left="53"/>
      </w:pPr>
      <w:r>
        <w:lastRenderedPageBreak/>
        <w:t>Решение о применении методов оценки профессиональных и личностных качеств кандидатов принимается комиссией.</w:t>
      </w:r>
    </w:p>
    <w:p w:rsidR="008F2B7A" w:rsidRDefault="00F70EFE">
      <w:pPr>
        <w:numPr>
          <w:ilvl w:val="1"/>
          <w:numId w:val="5"/>
        </w:numPr>
        <w:spacing w:after="36"/>
      </w:pPr>
      <w:r>
        <w:t>Заседание комиссии проводится при наличии не менее двух кандидатов на замещаемую вакантную должность муниципальной службы.</w:t>
      </w:r>
    </w:p>
    <w:p w:rsidR="008F2B7A" w:rsidRDefault="00F70EFE">
      <w:pPr>
        <w:ind w:left="53"/>
      </w:pPr>
      <w:r>
        <w:t>Заседание комиссии правомочно, если на нем присутствует не менее двух третей от общего числа его членов.</w:t>
      </w:r>
    </w:p>
    <w:p w:rsidR="008F2B7A" w:rsidRDefault="00F70EFE">
      <w:pPr>
        <w:spacing w:after="34"/>
        <w:ind w:left="53"/>
      </w:pPr>
      <w:r>
        <w:t>Председатель комиссии открывает заседание комиссии и оглашает список кандидатов.</w:t>
      </w:r>
    </w:p>
    <w:p w:rsidR="008F2B7A" w:rsidRDefault="00F70EFE">
      <w:pPr>
        <w:ind w:left="53"/>
      </w:pPr>
      <w:r>
        <w:t>На заседании комиссии секретарь комиссии ведет протокол.</w:t>
      </w:r>
    </w:p>
    <w:p w:rsidR="008F2B7A" w:rsidRDefault="00F70EFE">
      <w:pPr>
        <w:ind w:left="53" w:right="353"/>
      </w:pPr>
      <w:r>
        <w:t>Решения комиссии принимаются открытым голосованием, если решением комиссии не установлено закрытое голосование, простым большинством голосов ее членов, присутствующих на заседании.</w:t>
      </w:r>
    </w:p>
    <w:p w:rsidR="008F2B7A" w:rsidRDefault="00F70EFE">
      <w:pPr>
        <w:ind w:left="53"/>
      </w:pPr>
      <w:r>
        <w:t>При равенстве голосов голос председателя комиссии является решающим.</w:t>
      </w:r>
    </w:p>
    <w:p w:rsidR="008F2B7A" w:rsidRDefault="00F70EFE">
      <w:pPr>
        <w:ind w:left="53"/>
      </w:pPr>
      <w:r>
        <w:t>Решение комиссии принимается в отсутствие кандидата.</w:t>
      </w:r>
    </w:p>
    <w:p w:rsidR="008F2B7A" w:rsidRDefault="00F70EFE">
      <w:pPr>
        <w:ind w:left="53"/>
      </w:pPr>
      <w:r>
        <w:t>Результаты работы комиссии оформляются решением, которое подписывается председателем и секретарем комиссии.</w:t>
      </w:r>
    </w:p>
    <w:p w:rsidR="008F2B7A" w:rsidRDefault="00F70EFE">
      <w:pPr>
        <w:ind w:left="53"/>
      </w:pPr>
      <w:r>
        <w:t>2.10. По результатам второго этапа конкурса комиссия определяет победителя конкурса.</w:t>
      </w:r>
    </w:p>
    <w:p w:rsidR="008F2B7A" w:rsidRDefault="00F70EFE">
      <w:pPr>
        <w:ind w:left="53"/>
      </w:pPr>
      <w:r>
        <w:t>2.11. Решение комиссии о признании кандидата победителем является основанием для назначения его на соответствующую вакантную должность муниципальной службы.</w:t>
      </w:r>
    </w:p>
    <w:p w:rsidR="008F2B7A" w:rsidRDefault="00F70EFE">
      <w:pPr>
        <w:ind w:left="53"/>
      </w:pPr>
      <w:r>
        <w:t>2.12. По результатам конкурса издается распоряжение главы администрации</w:t>
      </w:r>
    </w:p>
    <w:p w:rsidR="008F2B7A" w:rsidRDefault="00F70EFE">
      <w:pPr>
        <w:ind w:left="53" w:right="231"/>
      </w:pPr>
      <w:r>
        <w:t>Дубовоовражного сельского поселения о назначении победителя конкурса на вакантную должность муниципальной службы, и с ним заключается трудовой договор. 2.13. Кандидатам, участвовавшим в конкурсе, сообщается о результатах конкурса в письменной форме в течение 10 дней со дня его завершения.</w:t>
      </w:r>
    </w:p>
    <w:p w:rsidR="008F2B7A" w:rsidRDefault="00F70EFE">
      <w:pPr>
        <w:ind w:left="53" w:right="122"/>
      </w:pPr>
      <w:r>
        <w:t>Информация о результатах конкурса обнародуется в установленном на территории поселения порядке, и на официальном сайте администрации Дубовоовражного сельского поселения в информационно-телекоммуникационной сети общего пользования. 2.14.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года со дня завершения конкурса.</w:t>
      </w:r>
    </w:p>
    <w:p w:rsidR="008F2B7A" w:rsidRDefault="00F70EFE">
      <w:pPr>
        <w:ind w:left="53"/>
      </w:pPr>
      <w:r>
        <w:t>До истечения этого срока документы хранятся в архиве администрации Дубовоовражного сельского поселения, после чего подлежат уничтожению.</w:t>
      </w:r>
    </w:p>
    <w:p w:rsidR="008F2B7A" w:rsidRDefault="00F70EFE">
      <w:pPr>
        <w:ind w:left="53" w:right="533"/>
      </w:pPr>
      <w:r>
        <w:t xml:space="preserve">2.15. Организационно-техническое и информационное обеспечение деятельности конкурсной комиссии осуществляет специалист, ответственный за ведение кадрового делопроизводства администрации Дубовоовражного сельского поселения который: - представляет в комиссию информацию о </w:t>
      </w:r>
      <w:r w:rsidR="007114C2">
        <w:t>наличии</w:t>
      </w:r>
      <w:bookmarkStart w:id="0" w:name="_GoBack"/>
      <w:bookmarkEnd w:id="0"/>
      <w:r>
        <w:t xml:space="preserve"> вакантных должностей муниципальной службы;</w:t>
      </w:r>
    </w:p>
    <w:p w:rsidR="008F2B7A" w:rsidRDefault="00F70EFE">
      <w:pPr>
        <w:numPr>
          <w:ilvl w:val="0"/>
          <w:numId w:val="6"/>
        </w:numPr>
      </w:pPr>
      <w:r>
        <w:t>проводит проверку документов, представленных гражданами для участия в конкурсе, и передает их для рассмотрения в комиссию;</w:t>
      </w:r>
    </w:p>
    <w:p w:rsidR="008F2B7A" w:rsidRDefault="00F70EFE">
      <w:pPr>
        <w:numPr>
          <w:ilvl w:val="0"/>
          <w:numId w:val="6"/>
        </w:numPr>
      </w:pPr>
      <w:r>
        <w:t>обеспечивает организацию и исполнение иных вопросов, необходимых для подготовки и проведения конкурса, в том числе по указанию комиссии.</w:t>
      </w:r>
    </w:p>
    <w:p w:rsidR="008F2B7A" w:rsidRDefault="00F70EFE">
      <w:pPr>
        <w:spacing w:after="252" w:line="259" w:lineRule="auto"/>
        <w:ind w:left="10" w:right="-8" w:hanging="10"/>
        <w:jc w:val="right"/>
      </w:pPr>
      <w:r>
        <w:t>Приложение № 2</w:t>
      </w:r>
    </w:p>
    <w:p w:rsidR="008F2B7A" w:rsidRDefault="00F70EFE">
      <w:pPr>
        <w:spacing w:after="1039"/>
        <w:ind w:left="5382" w:firstLine="584"/>
      </w:pPr>
      <w:r>
        <w:t>К постановлению администрации Дубовоовражного сельского поселения от 13.05.2014.г.</w:t>
      </w:r>
      <w:r>
        <w:rPr>
          <w:noProof/>
        </w:rPr>
        <w:drawing>
          <wp:inline distT="0" distB="0" distL="0" distR="0">
            <wp:extent cx="288206" cy="109728"/>
            <wp:effectExtent l="0" t="0" r="0" b="0"/>
            <wp:docPr id="15396" name="Picture 15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6" name="Picture 153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820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7A" w:rsidRDefault="00F70EFE">
      <w:pPr>
        <w:spacing w:after="272" w:line="251" w:lineRule="auto"/>
        <w:ind w:left="1592" w:right="1548" w:firstLine="460"/>
        <w:jc w:val="center"/>
      </w:pPr>
      <w:r>
        <w:lastRenderedPageBreak/>
        <w:t>Состав конкурсной комиссии для проведения конкурса на замещение вакантной должности МУНИЦИПИЬНОЙ службы в Дубовоовражном сельском поселении</w:t>
      </w:r>
    </w:p>
    <w:p w:rsidR="008F2B7A" w:rsidRDefault="00F70EFE">
      <w:pPr>
        <w:spacing w:after="29" w:line="259" w:lineRule="auto"/>
        <w:ind w:left="36" w:firstLine="0"/>
        <w:jc w:val="left"/>
      </w:pPr>
      <w:r>
        <w:rPr>
          <w:noProof/>
        </w:rPr>
        <w:drawing>
          <wp:inline distT="0" distB="0" distL="0" distR="0">
            <wp:extent cx="5539951" cy="27432"/>
            <wp:effectExtent l="0" t="0" r="0" b="0"/>
            <wp:docPr id="15398" name="Picture 15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8" name="Picture 153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9951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7A" w:rsidRDefault="00F70EFE">
      <w:pPr>
        <w:ind w:left="3205" w:hanging="3155"/>
      </w:pPr>
      <w:r>
        <w:t xml:space="preserve">Председатель комиссии </w:t>
      </w:r>
      <w:proofErr w:type="spellStart"/>
      <w:r>
        <w:t>Гуторова</w:t>
      </w:r>
      <w:proofErr w:type="spellEnd"/>
      <w:r>
        <w:t xml:space="preserve"> Татьяна Ивановна, глава Дубовоовражного се</w:t>
      </w:r>
      <w:r>
        <w:rPr>
          <w:u w:val="single" w:color="000000"/>
        </w:rPr>
        <w:t>льско</w:t>
      </w:r>
      <w:r>
        <w:t>го поселения</w:t>
      </w:r>
    </w:p>
    <w:p w:rsidR="008F2B7A" w:rsidRDefault="00F70EFE">
      <w:pPr>
        <w:spacing w:after="0" w:line="259" w:lineRule="auto"/>
        <w:ind w:left="36" w:firstLine="0"/>
        <w:jc w:val="left"/>
      </w:pPr>
      <w:r>
        <w:rPr>
          <w:noProof/>
        </w:rPr>
        <w:drawing>
          <wp:inline distT="0" distB="0" distL="0" distR="0">
            <wp:extent cx="5535377" cy="27432"/>
            <wp:effectExtent l="0" t="0" r="0" b="0"/>
            <wp:docPr id="15400" name="Picture 15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0" name="Picture 154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5377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7A" w:rsidRDefault="008F2B7A">
      <w:pPr>
        <w:sectPr w:rsidR="008F2B7A">
          <w:type w:val="continuous"/>
          <w:pgSz w:w="12240" w:h="15840"/>
          <w:pgMar w:top="1094" w:right="1073" w:bottom="418" w:left="1751" w:header="720" w:footer="720" w:gutter="0"/>
          <w:cols w:space="720"/>
        </w:sectPr>
      </w:pPr>
    </w:p>
    <w:tbl>
      <w:tblPr>
        <w:tblStyle w:val="TableGrid"/>
        <w:tblW w:w="8840" w:type="dxa"/>
        <w:tblInd w:w="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2637"/>
        <w:gridCol w:w="6203"/>
      </w:tblGrid>
      <w:tr w:rsidR="008F2B7A">
        <w:trPr>
          <w:trHeight w:val="254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8F2B7A" w:rsidRDefault="00F70EFE">
            <w:pPr>
              <w:spacing w:after="0" w:line="259" w:lineRule="auto"/>
              <w:ind w:left="0" w:firstLine="0"/>
              <w:jc w:val="left"/>
            </w:pPr>
            <w:r>
              <w:lastRenderedPageBreak/>
              <w:t>Заместитель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8F2B7A" w:rsidRDefault="00F70EFE">
            <w:pPr>
              <w:spacing w:after="0" w:line="259" w:lineRule="auto"/>
              <w:ind w:left="519" w:firstLine="0"/>
              <w:jc w:val="left"/>
            </w:pPr>
            <w:r>
              <w:t>Яковлева Ольга Александровна, главный специалист</w:t>
            </w:r>
          </w:p>
        </w:tc>
      </w:tr>
      <w:tr w:rsidR="008F2B7A">
        <w:trPr>
          <w:trHeight w:val="25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8F2B7A" w:rsidRDefault="00F70EFE">
            <w:pPr>
              <w:spacing w:after="0" w:line="259" w:lineRule="auto"/>
              <w:ind w:left="0" w:firstLine="0"/>
              <w:jc w:val="left"/>
            </w:pPr>
            <w:r>
              <w:t>председателя комиссии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8F2B7A" w:rsidRDefault="00F70EFE">
            <w:pPr>
              <w:spacing w:after="0" w:line="259" w:lineRule="auto"/>
              <w:ind w:left="0" w:firstLine="0"/>
              <w:jc w:val="right"/>
            </w:pPr>
            <w:r>
              <w:t>администрации Дубовоовражного сельского поселения</w:t>
            </w:r>
          </w:p>
        </w:tc>
      </w:tr>
    </w:tbl>
    <w:p w:rsidR="008F2B7A" w:rsidRDefault="00F70EFE">
      <w:pPr>
        <w:spacing w:after="43" w:line="259" w:lineRule="auto"/>
        <w:ind w:left="-14" w:firstLine="0"/>
        <w:jc w:val="left"/>
      </w:pPr>
      <w:r>
        <w:rPr>
          <w:noProof/>
        </w:rPr>
        <w:drawing>
          <wp:inline distT="0" distB="0" distL="0" distR="0">
            <wp:extent cx="5238022" cy="13716"/>
            <wp:effectExtent l="0" t="0" r="0" b="0"/>
            <wp:docPr id="15402" name="Picture 15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2" name="Picture 1540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022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840" w:type="dxa"/>
        <w:tblInd w:w="0" w:type="dxa"/>
        <w:tblLook w:val="04A0" w:firstRow="1" w:lastRow="0" w:firstColumn="1" w:lastColumn="0" w:noHBand="0" w:noVBand="1"/>
      </w:tblPr>
      <w:tblGrid>
        <w:gridCol w:w="2637"/>
        <w:gridCol w:w="6203"/>
      </w:tblGrid>
      <w:tr w:rsidR="008F2B7A">
        <w:trPr>
          <w:trHeight w:val="497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8F2B7A" w:rsidRDefault="00F70EFE">
            <w:pPr>
              <w:spacing w:after="0" w:line="259" w:lineRule="auto"/>
              <w:ind w:left="0" w:firstLine="0"/>
              <w:jc w:val="left"/>
            </w:pPr>
            <w:r>
              <w:t>Секретарь комиссии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8F2B7A" w:rsidRDefault="00F70EFE">
            <w:pPr>
              <w:spacing w:after="0" w:line="259" w:lineRule="auto"/>
              <w:ind w:left="533" w:firstLine="0"/>
              <w:jc w:val="left"/>
            </w:pPr>
            <w:r>
              <w:t>Яковлева Надежда Валерьевна, главный специалист администрации Дубовоовражного сельского поселения</w:t>
            </w:r>
          </w:p>
        </w:tc>
      </w:tr>
    </w:tbl>
    <w:p w:rsidR="008F2B7A" w:rsidRDefault="00F70EFE">
      <w:pPr>
        <w:spacing w:after="50" w:line="259" w:lineRule="auto"/>
        <w:ind w:left="650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203144" cy="1"/>
                <wp:effectExtent l="0" t="0" r="0" b="0"/>
                <wp:docPr id="15409" name="Group 15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3144" cy="1"/>
                          <a:chOff x="0" y="0"/>
                          <a:chExt cx="1203144" cy="1"/>
                        </a:xfrm>
                      </wpg:grpSpPr>
                      <wps:wsp>
                        <wps:cNvPr id="15408" name="Shape 15408"/>
                        <wps:cNvSpPr/>
                        <wps:spPr>
                          <a:xfrm>
                            <a:off x="0" y="0"/>
                            <a:ext cx="1203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144">
                                <a:moveTo>
                                  <a:pt x="0" y="0"/>
                                </a:moveTo>
                                <a:lnTo>
                                  <a:pt x="1203144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409" style="width:94.7357pt;height:7.87402e-05pt;mso-position-horizontal-relative:char;mso-position-vertical-relative:line" coordsize="12031,0">
                <v:shape id="Shape 15408" style="position:absolute;width:12031;height:0;left:0;top:0;" coordsize="1203144,0" path="m0,0l1203144,0">
                  <v:stroke weight="0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F2B7A" w:rsidRDefault="00F70EFE">
      <w:pPr>
        <w:spacing w:after="132" w:line="365" w:lineRule="auto"/>
        <w:ind w:left="3205" w:hanging="3155"/>
      </w:pPr>
      <w:r>
        <w:t xml:space="preserve">Члены комиссии </w:t>
      </w:r>
      <w:r>
        <w:rPr>
          <w:noProof/>
        </w:rPr>
        <w:drawing>
          <wp:inline distT="0" distB="0" distL="0" distR="0">
            <wp:extent cx="4575" cy="86868"/>
            <wp:effectExtent l="0" t="0" r="0" b="0"/>
            <wp:docPr id="15404" name="Picture 15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4" name="Picture 15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Казакова Татьяна Викторовна, ведущий специалист администрации Дубовоовражного сельского поселения; </w:t>
      </w:r>
      <w:r>
        <w:rPr>
          <w:noProof/>
        </w:rPr>
        <w:drawing>
          <wp:inline distT="0" distB="0" distL="0" distR="0">
            <wp:extent cx="4575" cy="118873"/>
            <wp:effectExtent l="0" t="0" r="0" b="0"/>
            <wp:docPr id="15406" name="Picture 15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6" name="Picture 1540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11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Сагалаев</w:t>
      </w:r>
      <w:proofErr w:type="spellEnd"/>
      <w:r>
        <w:t xml:space="preserve"> Петр Федорович, председатель Совета депутатов;</w:t>
      </w:r>
    </w:p>
    <w:p w:rsidR="008F2B7A" w:rsidRDefault="00F70EFE">
      <w:pPr>
        <w:spacing w:after="0" w:line="259" w:lineRule="auto"/>
        <w:ind w:left="10" w:right="281" w:hanging="10"/>
        <w:jc w:val="right"/>
      </w:pPr>
      <w:r>
        <w:t>Юрченко Оксана Владимировна, юрист администрации</w:t>
      </w:r>
    </w:p>
    <w:p w:rsidR="008F2B7A" w:rsidRDefault="00F70EFE">
      <w:pPr>
        <w:spacing w:after="10" w:line="251" w:lineRule="auto"/>
        <w:ind w:left="1602" w:right="460" w:hanging="10"/>
        <w:jc w:val="center"/>
      </w:pPr>
      <w:r>
        <w:t>Дубовоовражного сельского поселения</w:t>
      </w:r>
    </w:p>
    <w:sectPr w:rsidR="008F2B7A">
      <w:type w:val="continuous"/>
      <w:pgSz w:w="12240" w:h="15840"/>
      <w:pgMar w:top="1094" w:right="1189" w:bottom="3650" w:left="18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AC7"/>
    <w:multiLevelType w:val="multilevel"/>
    <w:tmpl w:val="8D3818E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E51C5A"/>
    <w:multiLevelType w:val="multilevel"/>
    <w:tmpl w:val="BDAC1B4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F96881"/>
    <w:multiLevelType w:val="hybridMultilevel"/>
    <w:tmpl w:val="EC4233FC"/>
    <w:lvl w:ilvl="0" w:tplc="C95E9F00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C8DF08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228588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5C6758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087B76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3A57D0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7A624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E0A04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FC8D34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BD6727"/>
    <w:multiLevelType w:val="hybridMultilevel"/>
    <w:tmpl w:val="20745D66"/>
    <w:lvl w:ilvl="0" w:tplc="AE9041A8">
      <w:start w:val="1"/>
      <w:numFmt w:val="bullet"/>
      <w:lvlText w:val="-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70A3228">
      <w:start w:val="1"/>
      <w:numFmt w:val="bullet"/>
      <w:lvlText w:val="o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46EE5B2">
      <w:start w:val="1"/>
      <w:numFmt w:val="bullet"/>
      <w:lvlText w:val="▪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F143B44">
      <w:start w:val="1"/>
      <w:numFmt w:val="bullet"/>
      <w:lvlText w:val="•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98F9F6">
      <w:start w:val="1"/>
      <w:numFmt w:val="bullet"/>
      <w:lvlText w:val="o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04C62FE">
      <w:start w:val="1"/>
      <w:numFmt w:val="bullet"/>
      <w:lvlText w:val="▪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ECA2606">
      <w:start w:val="1"/>
      <w:numFmt w:val="bullet"/>
      <w:lvlText w:val="•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18ABE34">
      <w:start w:val="1"/>
      <w:numFmt w:val="bullet"/>
      <w:lvlText w:val="o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E868CD4">
      <w:start w:val="1"/>
      <w:numFmt w:val="bullet"/>
      <w:lvlText w:val="▪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A06EE6"/>
    <w:multiLevelType w:val="multilevel"/>
    <w:tmpl w:val="93189FA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DE1486"/>
    <w:multiLevelType w:val="hybridMultilevel"/>
    <w:tmpl w:val="36744D28"/>
    <w:lvl w:ilvl="0" w:tplc="587E572C">
      <w:start w:val="1"/>
      <w:numFmt w:val="bullet"/>
      <w:lvlText w:val="-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1DCC168">
      <w:start w:val="1"/>
      <w:numFmt w:val="bullet"/>
      <w:lvlText w:val="o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CA2B056">
      <w:start w:val="1"/>
      <w:numFmt w:val="bullet"/>
      <w:lvlText w:val="▪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59CD210">
      <w:start w:val="1"/>
      <w:numFmt w:val="bullet"/>
      <w:lvlText w:val="•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C388CA6">
      <w:start w:val="1"/>
      <w:numFmt w:val="bullet"/>
      <w:lvlText w:val="o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6A07714">
      <w:start w:val="1"/>
      <w:numFmt w:val="bullet"/>
      <w:lvlText w:val="▪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78617CE">
      <w:start w:val="1"/>
      <w:numFmt w:val="bullet"/>
      <w:lvlText w:val="•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1FA812C">
      <w:start w:val="1"/>
      <w:numFmt w:val="bullet"/>
      <w:lvlText w:val="o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F40ED4">
      <w:start w:val="1"/>
      <w:numFmt w:val="bullet"/>
      <w:lvlText w:val="▪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7A"/>
    <w:rsid w:val="007114C2"/>
    <w:rsid w:val="008F2B7A"/>
    <w:rsid w:val="00F7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44A5"/>
  <w15:docId w15:val="{1EA1513A-B441-465F-9FDF-0AA3E93D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8" w:lineRule="auto"/>
      <w:ind w:left="75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58"/>
      <w:ind w:left="50"/>
      <w:jc w:val="center"/>
      <w:outlineLvl w:val="0"/>
    </w:pPr>
    <w:rPr>
      <w:rFonts w:ascii="Times New Roman" w:eastAsia="Times New Roman" w:hAnsi="Times New Roman" w:cs="Times New Roman"/>
      <w:color w:val="0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cp:lastModifiedBy>MAN</cp:lastModifiedBy>
  <cp:revision>3</cp:revision>
  <dcterms:created xsi:type="dcterms:W3CDTF">2021-02-14T17:10:00Z</dcterms:created>
  <dcterms:modified xsi:type="dcterms:W3CDTF">2021-02-15T17:02:00Z</dcterms:modified>
</cp:coreProperties>
</file>