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9" w:rsidRPr="00AB44FD" w:rsidRDefault="00443169" w:rsidP="0044316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443169" w:rsidRPr="00AB44FD" w:rsidRDefault="00443169" w:rsidP="0044316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443169" w:rsidRPr="00AB44FD" w:rsidRDefault="00443169" w:rsidP="00443169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443169" w:rsidRPr="00AB44FD" w:rsidRDefault="00443169" w:rsidP="0044316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443169" w:rsidRPr="00AB44FD" w:rsidRDefault="00443169" w:rsidP="00443169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443169" w:rsidRPr="00AB44FD" w:rsidRDefault="00443169" w:rsidP="00443169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443169" w:rsidRPr="00AB44FD" w:rsidRDefault="00443169" w:rsidP="00443169">
      <w:pPr>
        <w:jc w:val="center"/>
        <w:rPr>
          <w:b/>
          <w:sz w:val="28"/>
          <w:szCs w:val="28"/>
        </w:rPr>
      </w:pPr>
    </w:p>
    <w:p w:rsidR="00443169" w:rsidRDefault="00443169" w:rsidP="00443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20.01.2021г.                             №59/163</w:t>
      </w:r>
    </w:p>
    <w:p w:rsidR="00443169" w:rsidRPr="00A554DE" w:rsidRDefault="00443169" w:rsidP="00443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C0D" w:rsidRPr="00AE4E17" w:rsidRDefault="00236C0D" w:rsidP="00236C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bCs/>
          <w:color w:val="000000"/>
          <w:spacing w:val="10"/>
          <w:sz w:val="28"/>
          <w:szCs w:val="28"/>
        </w:rPr>
      </w:pPr>
      <w:r w:rsidRPr="00AE4E17">
        <w:rPr>
          <w:b/>
          <w:bCs/>
          <w:color w:val="000000"/>
          <w:spacing w:val="10"/>
          <w:sz w:val="28"/>
          <w:szCs w:val="28"/>
        </w:rPr>
        <w:t xml:space="preserve">Об утверждении Положения </w:t>
      </w:r>
    </w:p>
    <w:p w:rsidR="00236C0D" w:rsidRPr="00AE4E17" w:rsidRDefault="00236C0D" w:rsidP="00236C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color w:val="000000"/>
          <w:spacing w:val="-5"/>
          <w:sz w:val="28"/>
          <w:szCs w:val="28"/>
        </w:rPr>
      </w:pPr>
      <w:r w:rsidRPr="00AE4E17">
        <w:rPr>
          <w:b/>
          <w:bCs/>
          <w:color w:val="000000"/>
          <w:spacing w:val="10"/>
          <w:sz w:val="28"/>
          <w:szCs w:val="28"/>
        </w:rPr>
        <w:t xml:space="preserve">о Гербе </w:t>
      </w:r>
      <w:r>
        <w:rPr>
          <w:b/>
          <w:color w:val="000000"/>
          <w:spacing w:val="-5"/>
          <w:sz w:val="28"/>
          <w:szCs w:val="28"/>
        </w:rPr>
        <w:t xml:space="preserve">Дубовоовражного </w:t>
      </w:r>
      <w:r w:rsidRPr="00AE4E17">
        <w:rPr>
          <w:b/>
          <w:color w:val="000000"/>
          <w:spacing w:val="-5"/>
          <w:sz w:val="28"/>
          <w:szCs w:val="28"/>
        </w:rPr>
        <w:t xml:space="preserve"> сельского поселения</w:t>
      </w:r>
    </w:p>
    <w:p w:rsidR="00236C0D" w:rsidRDefault="00236C0D" w:rsidP="00236C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Светлоярского </w:t>
      </w:r>
      <w:r w:rsidRPr="00AE4E17">
        <w:rPr>
          <w:b/>
          <w:color w:val="000000"/>
          <w:spacing w:val="-5"/>
          <w:sz w:val="28"/>
          <w:szCs w:val="28"/>
        </w:rPr>
        <w:t xml:space="preserve">муниципального района </w:t>
      </w:r>
    </w:p>
    <w:p w:rsidR="00236C0D" w:rsidRPr="00AE4E17" w:rsidRDefault="00236C0D" w:rsidP="00236C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color w:val="000000"/>
          <w:spacing w:val="-5"/>
          <w:sz w:val="28"/>
          <w:szCs w:val="28"/>
        </w:rPr>
      </w:pPr>
      <w:r w:rsidRPr="00AE4E17">
        <w:rPr>
          <w:b/>
          <w:color w:val="000000"/>
          <w:spacing w:val="-5"/>
          <w:sz w:val="28"/>
          <w:szCs w:val="28"/>
        </w:rPr>
        <w:t>Волгоградской области</w:t>
      </w:r>
    </w:p>
    <w:p w:rsidR="00771459" w:rsidRDefault="00771459"/>
    <w:p w:rsidR="002E4E8C" w:rsidRDefault="002E4E8C" w:rsidP="002E4E8C">
      <w:pPr>
        <w:widowControl w:val="0"/>
        <w:autoSpaceDE w:val="0"/>
        <w:ind w:firstLine="720"/>
        <w:jc w:val="both"/>
        <w:rPr>
          <w:i/>
          <w:kern w:val="1"/>
          <w:sz w:val="24"/>
          <w:szCs w:val="24"/>
          <w:u w:val="single"/>
        </w:rPr>
      </w:pPr>
      <w:r w:rsidRPr="00A554DE">
        <w:rPr>
          <w:sz w:val="28"/>
          <w:szCs w:val="28"/>
        </w:rPr>
        <w:t>В соответствии с</w:t>
      </w:r>
      <w:r w:rsidR="00556C9C">
        <w:rPr>
          <w:sz w:val="28"/>
          <w:szCs w:val="28"/>
        </w:rPr>
        <w:t>о ст.9  Федерального закона</w:t>
      </w:r>
      <w:r w:rsidRPr="00A554DE">
        <w:rPr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Совет депутатов Дубовоовражного сельского поселения</w:t>
      </w:r>
    </w:p>
    <w:p w:rsidR="002E4E8C" w:rsidRPr="007B4FA7" w:rsidRDefault="002E4E8C" w:rsidP="002E4E8C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7B4FA7">
        <w:rPr>
          <w:b/>
          <w:spacing w:val="80"/>
          <w:sz w:val="28"/>
          <w:szCs w:val="28"/>
        </w:rPr>
        <w:t>решил</w:t>
      </w:r>
      <w:r w:rsidRPr="007B4FA7">
        <w:rPr>
          <w:b/>
          <w:sz w:val="28"/>
          <w:szCs w:val="28"/>
        </w:rPr>
        <w:t>:</w:t>
      </w:r>
    </w:p>
    <w:p w:rsidR="002E4E8C" w:rsidRPr="00485E90" w:rsidRDefault="002E4E8C" w:rsidP="002E4E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Гербе Дубовоовражного сельского поселения Светлоярского муниципального района Волгоградской области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A554DE">
        <w:rPr>
          <w:sz w:val="28"/>
          <w:szCs w:val="28"/>
        </w:rPr>
        <w:t xml:space="preserve"> </w:t>
      </w:r>
    </w:p>
    <w:p w:rsidR="002E4E8C" w:rsidRPr="00A554DE" w:rsidRDefault="002E4E8C" w:rsidP="002E4E8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54DE">
        <w:rPr>
          <w:sz w:val="28"/>
          <w:szCs w:val="28"/>
        </w:rPr>
        <w:t xml:space="preserve">. </w:t>
      </w:r>
      <w:proofErr w:type="gramStart"/>
      <w:r w:rsidRPr="00A554DE">
        <w:rPr>
          <w:sz w:val="28"/>
          <w:szCs w:val="28"/>
        </w:rPr>
        <w:t>Контроль за</w:t>
      </w:r>
      <w:proofErr w:type="gramEnd"/>
      <w:r w:rsidRPr="00A554D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решения возложить на главу Дубовоовражного сельского поселения.</w:t>
      </w:r>
    </w:p>
    <w:p w:rsidR="002E4E8C" w:rsidRDefault="002E4E8C" w:rsidP="002E4E8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4DE">
        <w:rPr>
          <w:sz w:val="28"/>
          <w:szCs w:val="28"/>
        </w:rPr>
        <w:t xml:space="preserve">. </w:t>
      </w:r>
      <w:r w:rsidRPr="00A554DE"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 w:rsidR="002E4E8C" w:rsidRDefault="002E4E8C" w:rsidP="002E4E8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E4E8C" w:rsidRPr="00A554DE" w:rsidRDefault="002E4E8C" w:rsidP="002E4E8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2E4E8C" w:rsidRPr="00A554DE" w:rsidRDefault="002E4E8C" w:rsidP="002E4E8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E4E8C" w:rsidRPr="00B6443B" w:rsidRDefault="002E4E8C" w:rsidP="002E4E8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2E4E8C" w:rsidRPr="00B6443B" w:rsidRDefault="002E4E8C" w:rsidP="002E4E8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2E4E8C" w:rsidRPr="00B6443B" w:rsidRDefault="002E4E8C" w:rsidP="002E4E8C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4E8C" w:rsidRDefault="002E4E8C" w:rsidP="002E4E8C">
      <w:pPr>
        <w:rPr>
          <w:sz w:val="28"/>
          <w:szCs w:val="28"/>
        </w:rPr>
      </w:pPr>
      <w:r w:rsidRPr="00B6443B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6443B">
        <w:rPr>
          <w:sz w:val="28"/>
          <w:szCs w:val="28"/>
        </w:rPr>
        <w:t xml:space="preserve"> В.В. </w:t>
      </w:r>
      <w:proofErr w:type="spellStart"/>
      <w:r w:rsidRPr="00B6443B">
        <w:rPr>
          <w:sz w:val="28"/>
          <w:szCs w:val="28"/>
        </w:rPr>
        <w:t>Киси</w:t>
      </w:r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                               </w:t>
      </w:r>
      <w:r w:rsidRPr="00B644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6443B">
        <w:rPr>
          <w:sz w:val="28"/>
          <w:szCs w:val="28"/>
        </w:rPr>
        <w:t xml:space="preserve">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2E4E8C" w:rsidRPr="00571041" w:rsidRDefault="002E4E8C" w:rsidP="002E4E8C">
      <w:pPr>
        <w:rPr>
          <w:sz w:val="28"/>
          <w:szCs w:val="28"/>
        </w:rPr>
      </w:pPr>
    </w:p>
    <w:p w:rsidR="002E4E8C" w:rsidRPr="00A554DE" w:rsidRDefault="002E4E8C" w:rsidP="002E4E8C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Pr="00A554DE" w:rsidRDefault="002E4E8C" w:rsidP="002E4E8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E4E8C" w:rsidRPr="00A05E7A" w:rsidRDefault="002E4E8C" w:rsidP="002E4E8C">
      <w:pPr>
        <w:widowControl w:val="0"/>
        <w:autoSpaceDE w:val="0"/>
        <w:jc w:val="right"/>
        <w:outlineLvl w:val="0"/>
        <w:rPr>
          <w:sz w:val="24"/>
          <w:szCs w:val="24"/>
        </w:rPr>
      </w:pPr>
      <w:r w:rsidRPr="00A05E7A">
        <w:rPr>
          <w:sz w:val="24"/>
          <w:szCs w:val="24"/>
        </w:rPr>
        <w:lastRenderedPageBreak/>
        <w:t xml:space="preserve">Приложение </w:t>
      </w:r>
    </w:p>
    <w:p w:rsidR="002E4E8C" w:rsidRPr="00A05E7A" w:rsidRDefault="002E4E8C" w:rsidP="002E4E8C">
      <w:pPr>
        <w:widowControl w:val="0"/>
        <w:autoSpaceDE w:val="0"/>
        <w:jc w:val="right"/>
        <w:outlineLvl w:val="0"/>
        <w:rPr>
          <w:sz w:val="24"/>
          <w:szCs w:val="24"/>
        </w:rPr>
      </w:pPr>
      <w:r w:rsidRPr="00A05E7A">
        <w:rPr>
          <w:sz w:val="24"/>
          <w:szCs w:val="24"/>
        </w:rPr>
        <w:t>Утверждено</w:t>
      </w:r>
    </w:p>
    <w:p w:rsidR="002E4E8C" w:rsidRPr="00A05E7A" w:rsidRDefault="002E4E8C" w:rsidP="002E4E8C">
      <w:pPr>
        <w:widowControl w:val="0"/>
        <w:autoSpaceDE w:val="0"/>
        <w:jc w:val="right"/>
        <w:rPr>
          <w:i/>
          <w:sz w:val="24"/>
          <w:szCs w:val="24"/>
        </w:rPr>
      </w:pPr>
      <w:r w:rsidRPr="00A05E7A">
        <w:rPr>
          <w:sz w:val="24"/>
          <w:szCs w:val="24"/>
        </w:rPr>
        <w:t>решением Совета депутатов</w:t>
      </w:r>
    </w:p>
    <w:p w:rsidR="00CE3180" w:rsidRDefault="002E4E8C" w:rsidP="002E4E8C">
      <w:pPr>
        <w:widowControl w:val="0"/>
        <w:autoSpaceDE w:val="0"/>
        <w:jc w:val="right"/>
        <w:rPr>
          <w:sz w:val="24"/>
          <w:szCs w:val="24"/>
        </w:rPr>
      </w:pPr>
      <w:r w:rsidRPr="00A05E7A">
        <w:rPr>
          <w:sz w:val="24"/>
          <w:szCs w:val="24"/>
        </w:rPr>
        <w:t xml:space="preserve">от 20.01.2021г. </w:t>
      </w:r>
      <w:r>
        <w:rPr>
          <w:sz w:val="24"/>
          <w:szCs w:val="24"/>
        </w:rPr>
        <w:t>№ 59/163</w:t>
      </w:r>
    </w:p>
    <w:p w:rsidR="002E4E8C" w:rsidRDefault="002E4E8C" w:rsidP="002E4E8C">
      <w:pPr>
        <w:widowControl w:val="0"/>
        <w:autoSpaceDE w:val="0"/>
        <w:jc w:val="right"/>
        <w:rPr>
          <w:sz w:val="24"/>
          <w:szCs w:val="24"/>
        </w:rPr>
      </w:pPr>
    </w:p>
    <w:p w:rsidR="002E4E8C" w:rsidRPr="00AE4E17" w:rsidRDefault="00556C9C" w:rsidP="00537A9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Положение</w:t>
      </w:r>
    </w:p>
    <w:p w:rsidR="002E4E8C" w:rsidRPr="00AE4E17" w:rsidRDefault="002E4E8C" w:rsidP="00537A9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jc w:val="center"/>
        <w:rPr>
          <w:b/>
          <w:color w:val="000000"/>
          <w:spacing w:val="-5"/>
          <w:sz w:val="28"/>
          <w:szCs w:val="28"/>
        </w:rPr>
      </w:pPr>
      <w:r w:rsidRPr="00AE4E17">
        <w:rPr>
          <w:b/>
          <w:bCs/>
          <w:color w:val="000000"/>
          <w:spacing w:val="10"/>
          <w:sz w:val="28"/>
          <w:szCs w:val="28"/>
        </w:rPr>
        <w:t xml:space="preserve">о Гербе </w:t>
      </w:r>
      <w:r>
        <w:rPr>
          <w:b/>
          <w:color w:val="000000"/>
          <w:spacing w:val="-5"/>
          <w:sz w:val="28"/>
          <w:szCs w:val="28"/>
        </w:rPr>
        <w:t xml:space="preserve">Дубовоовражного </w:t>
      </w:r>
      <w:r w:rsidRPr="00AE4E17">
        <w:rPr>
          <w:b/>
          <w:color w:val="000000"/>
          <w:spacing w:val="-5"/>
          <w:sz w:val="28"/>
          <w:szCs w:val="28"/>
        </w:rPr>
        <w:t xml:space="preserve"> сельского поселения</w:t>
      </w:r>
    </w:p>
    <w:p w:rsidR="002E4E8C" w:rsidRDefault="002E4E8C" w:rsidP="00537A9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Светлоярского </w:t>
      </w:r>
      <w:r w:rsidRPr="00AE4E17">
        <w:rPr>
          <w:b/>
          <w:color w:val="000000"/>
          <w:spacing w:val="-5"/>
          <w:sz w:val="28"/>
          <w:szCs w:val="28"/>
        </w:rPr>
        <w:t>муниципального района</w:t>
      </w:r>
    </w:p>
    <w:p w:rsidR="002E4E8C" w:rsidRDefault="002E4E8C" w:rsidP="00537A93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jc w:val="center"/>
        <w:rPr>
          <w:b/>
          <w:color w:val="000000"/>
          <w:spacing w:val="-5"/>
          <w:sz w:val="28"/>
          <w:szCs w:val="28"/>
        </w:rPr>
      </w:pPr>
      <w:r w:rsidRPr="00AE4E17">
        <w:rPr>
          <w:b/>
          <w:color w:val="000000"/>
          <w:spacing w:val="-5"/>
          <w:sz w:val="28"/>
          <w:szCs w:val="28"/>
        </w:rPr>
        <w:t>Волгоградской области</w:t>
      </w:r>
    </w:p>
    <w:p w:rsidR="002E4E8C" w:rsidRDefault="002E4E8C" w:rsidP="002E4E8C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</w:t>
      </w:r>
    </w:p>
    <w:p w:rsidR="00CE3180" w:rsidRPr="002E4E8C" w:rsidRDefault="002E4E8C" w:rsidP="002E4E8C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line="374" w:lineRule="exact"/>
        <w:ind w:right="-1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</w:t>
      </w:r>
      <w:r w:rsidRPr="002E4E8C">
        <w:rPr>
          <w:color w:val="000000"/>
          <w:spacing w:val="-5"/>
          <w:sz w:val="28"/>
          <w:szCs w:val="28"/>
        </w:rPr>
        <w:t>1.</w:t>
      </w:r>
      <w:r w:rsidR="00AF7EDA">
        <w:rPr>
          <w:color w:val="000000"/>
          <w:spacing w:val="-5"/>
          <w:sz w:val="28"/>
          <w:szCs w:val="28"/>
        </w:rPr>
        <w:t xml:space="preserve">  </w:t>
      </w:r>
      <w:r w:rsidR="00CE3180" w:rsidRPr="00FE59E2">
        <w:rPr>
          <w:color w:val="000000"/>
          <w:spacing w:val="-2"/>
          <w:sz w:val="28"/>
          <w:szCs w:val="28"/>
        </w:rPr>
        <w:t>Герб</w:t>
      </w:r>
      <w:r w:rsidR="00AF7ED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Дубовоовражного </w:t>
      </w:r>
      <w:r w:rsidR="00CE3180">
        <w:rPr>
          <w:color w:val="000000"/>
          <w:spacing w:val="-2"/>
          <w:sz w:val="28"/>
          <w:szCs w:val="28"/>
        </w:rPr>
        <w:t xml:space="preserve"> </w:t>
      </w:r>
      <w:r w:rsidR="00CE3180" w:rsidRPr="00FE59E2">
        <w:rPr>
          <w:color w:val="000000"/>
          <w:spacing w:val="-2"/>
          <w:sz w:val="28"/>
          <w:szCs w:val="28"/>
        </w:rPr>
        <w:t>сельского поселения</w:t>
      </w:r>
      <w:r>
        <w:rPr>
          <w:color w:val="000000"/>
          <w:spacing w:val="-2"/>
          <w:sz w:val="28"/>
          <w:szCs w:val="28"/>
        </w:rPr>
        <w:t xml:space="preserve"> </w:t>
      </w:r>
      <w:r w:rsidR="00556C9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Светлоярского </w:t>
      </w:r>
      <w:r w:rsidR="00CE3180" w:rsidRPr="00FE59E2">
        <w:rPr>
          <w:color w:val="000000"/>
          <w:spacing w:val="-2"/>
          <w:sz w:val="28"/>
          <w:szCs w:val="28"/>
          <w:u w:val="single"/>
        </w:rPr>
        <w:t xml:space="preserve">                   </w:t>
      </w:r>
      <w:r w:rsidR="00CE3180" w:rsidRPr="00FE59E2">
        <w:rPr>
          <w:color w:val="000000"/>
          <w:spacing w:val="-2"/>
          <w:sz w:val="28"/>
          <w:szCs w:val="28"/>
        </w:rPr>
        <w:t>муниципального</w:t>
      </w:r>
      <w:r w:rsidR="00CE3180">
        <w:rPr>
          <w:color w:val="000000"/>
          <w:spacing w:val="-2"/>
          <w:sz w:val="28"/>
          <w:szCs w:val="28"/>
        </w:rPr>
        <w:t xml:space="preserve"> </w:t>
      </w:r>
      <w:r w:rsidR="00CE3180" w:rsidRPr="00FE59E2">
        <w:rPr>
          <w:color w:val="000000"/>
          <w:spacing w:val="2"/>
          <w:sz w:val="28"/>
          <w:szCs w:val="28"/>
        </w:rPr>
        <w:t>района</w:t>
      </w:r>
      <w:r w:rsidR="00AF7EDA">
        <w:rPr>
          <w:color w:val="000000"/>
          <w:spacing w:val="2"/>
          <w:sz w:val="28"/>
          <w:szCs w:val="28"/>
        </w:rPr>
        <w:t xml:space="preserve"> </w:t>
      </w:r>
      <w:r w:rsidR="00CE3180" w:rsidRPr="00FE59E2">
        <w:rPr>
          <w:color w:val="000000"/>
          <w:spacing w:val="2"/>
          <w:sz w:val="28"/>
          <w:szCs w:val="28"/>
        </w:rPr>
        <w:t xml:space="preserve"> Волго</w:t>
      </w:r>
      <w:r w:rsidR="00AF7EDA">
        <w:rPr>
          <w:color w:val="000000"/>
          <w:spacing w:val="2"/>
          <w:sz w:val="28"/>
          <w:szCs w:val="28"/>
        </w:rPr>
        <w:t xml:space="preserve">градской области  (далее Герб) </w:t>
      </w:r>
      <w:proofErr w:type="gramStart"/>
      <w:r w:rsidR="00AF7EDA">
        <w:rPr>
          <w:color w:val="000000"/>
          <w:spacing w:val="2"/>
          <w:sz w:val="28"/>
          <w:szCs w:val="28"/>
        </w:rPr>
        <w:t>-</w:t>
      </w:r>
      <w:bookmarkStart w:id="0" w:name="_GoBack"/>
      <w:bookmarkEnd w:id="0"/>
      <w:proofErr w:type="spellStart"/>
      <w:r w:rsidR="00CE3180" w:rsidRPr="00FE59E2">
        <w:rPr>
          <w:color w:val="000000"/>
          <w:spacing w:val="2"/>
          <w:sz w:val="28"/>
          <w:szCs w:val="28"/>
        </w:rPr>
        <w:t>о</w:t>
      </w:r>
      <w:proofErr w:type="gramEnd"/>
      <w:r w:rsidR="00CE3180" w:rsidRPr="00FE59E2">
        <w:rPr>
          <w:color w:val="000000"/>
          <w:spacing w:val="2"/>
          <w:sz w:val="28"/>
          <w:szCs w:val="28"/>
        </w:rPr>
        <w:t>познавательно</w:t>
      </w:r>
      <w:proofErr w:type="spellEnd"/>
      <w:r w:rsidR="00CE3180" w:rsidRPr="00FE59E2">
        <w:rPr>
          <w:color w:val="000000"/>
          <w:spacing w:val="2"/>
          <w:sz w:val="28"/>
          <w:szCs w:val="28"/>
        </w:rPr>
        <w:t>-правовой</w:t>
      </w:r>
      <w:r w:rsidR="00CE3180">
        <w:rPr>
          <w:color w:val="000000"/>
          <w:spacing w:val="2"/>
          <w:sz w:val="28"/>
          <w:szCs w:val="28"/>
        </w:rPr>
        <w:t xml:space="preserve"> </w:t>
      </w:r>
      <w:r w:rsidR="00CE3180" w:rsidRPr="00FE59E2">
        <w:rPr>
          <w:color w:val="000000"/>
          <w:sz w:val="28"/>
          <w:szCs w:val="28"/>
        </w:rPr>
        <w:t xml:space="preserve">знак, составленный и </w:t>
      </w:r>
      <w:r>
        <w:rPr>
          <w:color w:val="000000"/>
          <w:sz w:val="28"/>
          <w:szCs w:val="28"/>
        </w:rPr>
        <w:t xml:space="preserve">употребляемый в соответствии с правилами </w:t>
      </w:r>
      <w:r w:rsidR="00CE3180" w:rsidRPr="00FE59E2">
        <w:rPr>
          <w:color w:val="000000"/>
          <w:sz w:val="28"/>
          <w:szCs w:val="28"/>
        </w:rPr>
        <w:t>геральдики, являющийся основным официальным</w:t>
      </w:r>
      <w:r w:rsidR="00CE3180">
        <w:rPr>
          <w:color w:val="000000"/>
          <w:sz w:val="28"/>
          <w:szCs w:val="28"/>
        </w:rPr>
        <w:t xml:space="preserve"> символом </w:t>
      </w:r>
      <w:r w:rsidR="00556C9C">
        <w:rPr>
          <w:color w:val="000000"/>
          <w:sz w:val="28"/>
          <w:szCs w:val="28"/>
        </w:rPr>
        <w:t xml:space="preserve">Дубовоовражного </w:t>
      </w:r>
      <w:r w:rsidR="00CE3180">
        <w:rPr>
          <w:color w:val="000000"/>
          <w:sz w:val="28"/>
          <w:szCs w:val="28"/>
        </w:rPr>
        <w:t>с</w:t>
      </w:r>
      <w:r w:rsidR="00CE3180" w:rsidRPr="00FE59E2">
        <w:rPr>
          <w:color w:val="000000"/>
          <w:sz w:val="28"/>
          <w:szCs w:val="28"/>
        </w:rPr>
        <w:t>ельского поселения.</w:t>
      </w:r>
    </w:p>
    <w:p w:rsidR="00CE3180" w:rsidRPr="00FE59E2" w:rsidRDefault="002E4E8C" w:rsidP="002E4E8C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</w:rPr>
        <w:t xml:space="preserve">        2.</w:t>
      </w:r>
      <w:r w:rsidR="00AF7EDA">
        <w:rPr>
          <w:color w:val="000000"/>
          <w:spacing w:val="-15"/>
          <w:sz w:val="28"/>
          <w:szCs w:val="28"/>
        </w:rPr>
        <w:t xml:space="preserve">  </w:t>
      </w:r>
      <w:r w:rsidR="00CE3180" w:rsidRPr="00FE59E2">
        <w:rPr>
          <w:color w:val="000000"/>
          <w:spacing w:val="-15"/>
          <w:sz w:val="28"/>
          <w:szCs w:val="28"/>
        </w:rPr>
        <w:t>Описание</w:t>
      </w:r>
      <w:r w:rsidR="00556C9C">
        <w:rPr>
          <w:color w:val="000000"/>
          <w:spacing w:val="-15"/>
          <w:sz w:val="28"/>
          <w:szCs w:val="28"/>
        </w:rPr>
        <w:t xml:space="preserve"> и изображение </w:t>
      </w:r>
      <w:r w:rsidR="00CE3180" w:rsidRPr="00FE59E2">
        <w:rPr>
          <w:color w:val="000000"/>
          <w:spacing w:val="-15"/>
          <w:sz w:val="28"/>
          <w:szCs w:val="28"/>
        </w:rPr>
        <w:t xml:space="preserve"> герба: (прилагается).                                                                                                                   </w:t>
      </w:r>
    </w:p>
    <w:p w:rsidR="00CE3180" w:rsidRPr="00FE59E2" w:rsidRDefault="00CE3180" w:rsidP="00CE31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line="322" w:lineRule="exact"/>
        <w:ind w:firstLine="426"/>
        <w:jc w:val="both"/>
        <w:rPr>
          <w:color w:val="000000"/>
          <w:spacing w:val="-16"/>
          <w:sz w:val="28"/>
          <w:szCs w:val="28"/>
        </w:rPr>
      </w:pPr>
      <w:r w:rsidRPr="00FE59E2">
        <w:rPr>
          <w:color w:val="000000"/>
          <w:spacing w:val="2"/>
          <w:sz w:val="28"/>
          <w:szCs w:val="28"/>
        </w:rPr>
        <w:t>Воспроизведение Герба</w:t>
      </w:r>
      <w:r w:rsidR="00556C9C">
        <w:rPr>
          <w:color w:val="000000"/>
          <w:spacing w:val="2"/>
          <w:sz w:val="28"/>
          <w:szCs w:val="28"/>
        </w:rPr>
        <w:t xml:space="preserve">, независимо от его размеров, техники исполнения и назначения, должно точно соответствовать </w:t>
      </w:r>
      <w:r w:rsidRPr="00FE59E2">
        <w:rPr>
          <w:color w:val="000000"/>
          <w:spacing w:val="2"/>
          <w:sz w:val="28"/>
          <w:szCs w:val="28"/>
        </w:rPr>
        <w:br/>
      </w:r>
      <w:r w:rsidRPr="00FE59E2">
        <w:rPr>
          <w:color w:val="000000"/>
          <w:sz w:val="28"/>
          <w:szCs w:val="28"/>
        </w:rPr>
        <w:t>геральдическому описанию с учетом общих геральдических норм.</w:t>
      </w:r>
      <w:r>
        <w:rPr>
          <w:color w:val="000000"/>
          <w:sz w:val="28"/>
          <w:szCs w:val="28"/>
        </w:rPr>
        <w:t xml:space="preserve"> </w:t>
      </w:r>
      <w:r w:rsidRPr="00FE59E2">
        <w:rPr>
          <w:color w:val="000000"/>
          <w:spacing w:val="-1"/>
          <w:sz w:val="28"/>
          <w:szCs w:val="28"/>
        </w:rPr>
        <w:t xml:space="preserve">Допускается воспроизведение Герба в </w:t>
      </w:r>
      <w:r w:rsidR="00623329">
        <w:rPr>
          <w:color w:val="000000"/>
          <w:spacing w:val="-1"/>
          <w:sz w:val="28"/>
          <w:szCs w:val="28"/>
        </w:rPr>
        <w:t xml:space="preserve">многоцветном и одноцветном вариантах. </w:t>
      </w:r>
    </w:p>
    <w:p w:rsidR="00CE3180" w:rsidRPr="00FE59E2" w:rsidRDefault="00CE3180" w:rsidP="00CE3180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ind w:firstLine="426"/>
        <w:jc w:val="both"/>
        <w:rPr>
          <w:color w:val="000000"/>
          <w:spacing w:val="-14"/>
          <w:sz w:val="28"/>
          <w:szCs w:val="28"/>
        </w:rPr>
      </w:pPr>
      <w:r w:rsidRPr="00FE59E2">
        <w:rPr>
          <w:color w:val="000000"/>
          <w:sz w:val="28"/>
          <w:szCs w:val="28"/>
        </w:rPr>
        <w:t xml:space="preserve">Герб </w:t>
      </w:r>
      <w:r w:rsidR="00AF7EDA">
        <w:rPr>
          <w:color w:val="000000"/>
          <w:sz w:val="28"/>
          <w:szCs w:val="28"/>
        </w:rPr>
        <w:t xml:space="preserve"> может </w:t>
      </w:r>
      <w:proofErr w:type="gramStart"/>
      <w:r w:rsidRPr="00FE59E2">
        <w:rPr>
          <w:color w:val="000000"/>
          <w:sz w:val="28"/>
          <w:szCs w:val="28"/>
        </w:rPr>
        <w:t>воспроизводится</w:t>
      </w:r>
      <w:proofErr w:type="gramEnd"/>
      <w:r w:rsidRPr="00FE59E2">
        <w:rPr>
          <w:color w:val="000000"/>
          <w:sz w:val="28"/>
          <w:szCs w:val="28"/>
        </w:rPr>
        <w:t xml:space="preserve"> на печатях, штампах, бланках, </w:t>
      </w:r>
      <w:r>
        <w:rPr>
          <w:color w:val="000000"/>
          <w:sz w:val="28"/>
          <w:szCs w:val="28"/>
        </w:rPr>
        <w:t>у</w:t>
      </w:r>
      <w:r w:rsidRPr="00FE59E2">
        <w:rPr>
          <w:color w:val="000000"/>
          <w:sz w:val="28"/>
          <w:szCs w:val="28"/>
        </w:rPr>
        <w:t>достоверениях</w:t>
      </w:r>
      <w:r>
        <w:rPr>
          <w:color w:val="000000"/>
          <w:sz w:val="28"/>
          <w:szCs w:val="28"/>
        </w:rPr>
        <w:t xml:space="preserve"> </w:t>
      </w:r>
      <w:r w:rsidRPr="00FE59E2">
        <w:rPr>
          <w:color w:val="000000"/>
          <w:sz w:val="28"/>
          <w:szCs w:val="28"/>
        </w:rPr>
        <w:t>сотрудников, на официальных изданиях, а также на вывесках, фасадах</w:t>
      </w:r>
      <w:r>
        <w:rPr>
          <w:color w:val="000000"/>
          <w:sz w:val="28"/>
          <w:szCs w:val="28"/>
        </w:rPr>
        <w:t xml:space="preserve"> </w:t>
      </w:r>
      <w:r w:rsidRPr="00FE59E2">
        <w:rPr>
          <w:color w:val="000000"/>
          <w:sz w:val="28"/>
          <w:szCs w:val="28"/>
        </w:rPr>
        <w:t xml:space="preserve">зданий и в залах заседаний администрации </w:t>
      </w:r>
      <w:r w:rsidR="002E4E8C">
        <w:rPr>
          <w:color w:val="000000"/>
          <w:sz w:val="28"/>
          <w:szCs w:val="28"/>
        </w:rPr>
        <w:t>Дубовоовражного</w:t>
      </w:r>
      <w:r>
        <w:rPr>
          <w:color w:val="000000"/>
          <w:sz w:val="28"/>
          <w:szCs w:val="28"/>
        </w:rPr>
        <w:t xml:space="preserve"> </w:t>
      </w:r>
      <w:r w:rsidRPr="00FE59E2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FE59E2">
        <w:rPr>
          <w:color w:val="000000"/>
          <w:sz w:val="28"/>
          <w:szCs w:val="28"/>
        </w:rPr>
        <w:t xml:space="preserve">поселения и Совета депутатов </w:t>
      </w:r>
      <w:r w:rsidR="002E4E8C">
        <w:rPr>
          <w:color w:val="000000"/>
          <w:sz w:val="28"/>
          <w:szCs w:val="28"/>
        </w:rPr>
        <w:t xml:space="preserve"> Дубовоовражного</w:t>
      </w:r>
      <w:r>
        <w:rPr>
          <w:color w:val="000000"/>
          <w:sz w:val="28"/>
          <w:szCs w:val="28"/>
        </w:rPr>
        <w:t xml:space="preserve"> с</w:t>
      </w:r>
      <w:r w:rsidRPr="00FE59E2">
        <w:rPr>
          <w:color w:val="000000"/>
          <w:sz w:val="28"/>
          <w:szCs w:val="28"/>
        </w:rPr>
        <w:t>ельского поселения и</w:t>
      </w:r>
      <w:r w:rsidRPr="00FE59E2">
        <w:rPr>
          <w:color w:val="000000"/>
          <w:sz w:val="28"/>
          <w:szCs w:val="28"/>
        </w:rPr>
        <w:br/>
      </w:r>
      <w:r w:rsidRPr="00FE59E2">
        <w:rPr>
          <w:color w:val="000000"/>
          <w:spacing w:val="-2"/>
          <w:sz w:val="28"/>
          <w:szCs w:val="28"/>
        </w:rPr>
        <w:t>подчиненных им учреждений, организаций, предприятий, кроме случаев,</w:t>
      </w:r>
      <w:r w:rsidRPr="00FE59E2">
        <w:rPr>
          <w:color w:val="000000"/>
          <w:spacing w:val="-2"/>
          <w:sz w:val="28"/>
          <w:szCs w:val="28"/>
        </w:rPr>
        <w:br/>
      </w:r>
      <w:r w:rsidRPr="00FE59E2">
        <w:rPr>
          <w:color w:val="000000"/>
          <w:sz w:val="28"/>
          <w:szCs w:val="28"/>
        </w:rPr>
        <w:t>когда действующим законодательством предписано использование иной</w:t>
      </w:r>
      <w:r w:rsidRPr="00FE59E2">
        <w:rPr>
          <w:color w:val="000000"/>
          <w:sz w:val="28"/>
          <w:szCs w:val="28"/>
        </w:rPr>
        <w:br/>
      </w:r>
      <w:r w:rsidRPr="00FE59E2">
        <w:rPr>
          <w:color w:val="000000"/>
          <w:spacing w:val="-3"/>
          <w:sz w:val="28"/>
          <w:szCs w:val="28"/>
        </w:rPr>
        <w:t>символики.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CE3180" w:rsidRPr="00FE59E2" w:rsidRDefault="00CE3180" w:rsidP="00CE318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426"/>
        <w:jc w:val="both"/>
      </w:pPr>
      <w:r w:rsidRPr="00FE59E2">
        <w:rPr>
          <w:color w:val="000000"/>
          <w:sz w:val="28"/>
          <w:szCs w:val="28"/>
        </w:rPr>
        <w:t xml:space="preserve">Герб не подлежит использованию на печатях, бланках, удостоверениях сотрудников, </w:t>
      </w:r>
      <w:proofErr w:type="gramStart"/>
      <w:r w:rsidRPr="00FE59E2">
        <w:rPr>
          <w:color w:val="000000"/>
          <w:sz w:val="28"/>
          <w:szCs w:val="28"/>
        </w:rPr>
        <w:t>вывесках</w:t>
      </w:r>
      <w:proofErr w:type="gramEnd"/>
      <w:r w:rsidRPr="00FE59E2">
        <w:rPr>
          <w:color w:val="000000"/>
          <w:sz w:val="28"/>
          <w:szCs w:val="28"/>
        </w:rPr>
        <w:t xml:space="preserve"> как общественных организаций, так и органов государственной власти и иных муниципальных образований, а также подчиненных им учреждений, организаций, предприятий. </w:t>
      </w:r>
      <w:r w:rsidRPr="00FE59E2">
        <w:rPr>
          <w:color w:val="000000"/>
          <w:spacing w:val="3"/>
          <w:sz w:val="28"/>
          <w:szCs w:val="28"/>
        </w:rPr>
        <w:t xml:space="preserve">Главой </w:t>
      </w:r>
      <w:r w:rsidR="002E4E8C">
        <w:rPr>
          <w:color w:val="000000"/>
          <w:spacing w:val="3"/>
          <w:sz w:val="28"/>
          <w:szCs w:val="28"/>
        </w:rPr>
        <w:t>Дубовоовражного</w:t>
      </w:r>
      <w:r>
        <w:rPr>
          <w:color w:val="000000"/>
          <w:spacing w:val="3"/>
          <w:sz w:val="28"/>
          <w:szCs w:val="28"/>
        </w:rPr>
        <w:t xml:space="preserve"> сельского </w:t>
      </w:r>
      <w:r w:rsidRPr="00FE59E2">
        <w:rPr>
          <w:color w:val="000000"/>
          <w:spacing w:val="3"/>
          <w:sz w:val="28"/>
          <w:szCs w:val="28"/>
        </w:rPr>
        <w:t xml:space="preserve">поселения может быть </w:t>
      </w:r>
      <w:r w:rsidRPr="00FE59E2">
        <w:rPr>
          <w:color w:val="000000"/>
          <w:sz w:val="28"/>
          <w:szCs w:val="28"/>
        </w:rPr>
        <w:t xml:space="preserve">предписано или разрешено употребление Герба в случаях, не </w:t>
      </w:r>
      <w:r w:rsidRPr="00FE59E2">
        <w:rPr>
          <w:color w:val="000000"/>
          <w:spacing w:val="-1"/>
          <w:sz w:val="28"/>
          <w:szCs w:val="28"/>
        </w:rPr>
        <w:t xml:space="preserve">предусмотренных настоящим пунктом Положения, если это соответствует </w:t>
      </w:r>
      <w:r w:rsidRPr="00FE59E2">
        <w:rPr>
          <w:color w:val="000000"/>
          <w:sz w:val="28"/>
          <w:szCs w:val="28"/>
        </w:rPr>
        <w:t xml:space="preserve">значению Герба, определяемому </w:t>
      </w:r>
      <w:r>
        <w:rPr>
          <w:color w:val="000000"/>
          <w:sz w:val="28"/>
          <w:szCs w:val="28"/>
        </w:rPr>
        <w:t xml:space="preserve">разделом </w:t>
      </w:r>
      <w:r w:rsidRPr="00FE59E2">
        <w:rPr>
          <w:color w:val="000000"/>
          <w:sz w:val="28"/>
          <w:szCs w:val="28"/>
        </w:rPr>
        <w:t>1 настоящего Положения.</w:t>
      </w:r>
    </w:p>
    <w:p w:rsidR="00AF7EDA" w:rsidRPr="00AF7EDA" w:rsidRDefault="00AF7EDA" w:rsidP="00AF7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</w:t>
      </w:r>
      <w:r w:rsidR="00CE3180" w:rsidRPr="00FE59E2">
        <w:rPr>
          <w:color w:val="000000"/>
          <w:spacing w:val="-16"/>
          <w:sz w:val="28"/>
          <w:szCs w:val="28"/>
        </w:rPr>
        <w:t>5.</w:t>
      </w:r>
      <w:r w:rsidR="00CE3180" w:rsidRPr="00FE59E2">
        <w:rPr>
          <w:color w:val="000000"/>
          <w:sz w:val="28"/>
          <w:szCs w:val="28"/>
        </w:rPr>
        <w:tab/>
      </w:r>
      <w:r w:rsidRPr="00AF7EDA">
        <w:rPr>
          <w:sz w:val="28"/>
          <w:szCs w:val="28"/>
        </w:rPr>
        <w:t>Использование Герба с нарушен</w:t>
      </w:r>
      <w:r>
        <w:rPr>
          <w:sz w:val="28"/>
          <w:szCs w:val="28"/>
        </w:rPr>
        <w:t xml:space="preserve">ием настоящего решения, а также </w:t>
      </w:r>
      <w:r w:rsidRPr="00AF7EDA">
        <w:rPr>
          <w:sz w:val="28"/>
          <w:szCs w:val="28"/>
        </w:rPr>
        <w:t>надругательство над Гербом влечет за собой ответственность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E3180" w:rsidRDefault="00CE3180" w:rsidP="00AF7EDA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ind w:firstLine="426"/>
        <w:jc w:val="both"/>
      </w:pPr>
    </w:p>
    <w:p w:rsidR="00537A93" w:rsidRDefault="00537A93" w:rsidP="00F50967">
      <w:r>
        <w:rPr>
          <w:noProof/>
        </w:rPr>
        <w:lastRenderedPageBreak/>
        <w:drawing>
          <wp:inline distT="0" distB="0" distL="0" distR="0">
            <wp:extent cx="5934075" cy="4924425"/>
            <wp:effectExtent l="19050" t="0" r="9525" b="0"/>
            <wp:docPr id="1" name="Рисунок 1" descr="F:\проекты реш.по гербу\Дубовоовражное поселение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реш.по гербу\Дубовоовражное поселение 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667000"/>
            <wp:effectExtent l="19050" t="0" r="9525" b="0"/>
            <wp:docPr id="2" name="Рисунок 2" descr="F:\проекты реш.по гербу\Описание герба  Дубовоовражного сельского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ы реш.по гербу\Описание герба  Дубовоовражного сельского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A93" w:rsidSect="0060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69C"/>
    <w:multiLevelType w:val="singleLevel"/>
    <w:tmpl w:val="431E2B5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78866D29"/>
    <w:multiLevelType w:val="singleLevel"/>
    <w:tmpl w:val="0F6050D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418"/>
    <w:rsid w:val="00236C0D"/>
    <w:rsid w:val="002E4E8C"/>
    <w:rsid w:val="00443169"/>
    <w:rsid w:val="00537A93"/>
    <w:rsid w:val="00556C9C"/>
    <w:rsid w:val="00604873"/>
    <w:rsid w:val="00623329"/>
    <w:rsid w:val="00771459"/>
    <w:rsid w:val="009C0B1D"/>
    <w:rsid w:val="00AF7EDA"/>
    <w:rsid w:val="00CE3180"/>
    <w:rsid w:val="00D71418"/>
    <w:rsid w:val="00F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3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1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509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3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1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509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2021-01-19T11:23:00Z</dcterms:created>
  <dcterms:modified xsi:type="dcterms:W3CDTF">2021-01-21T08:43:00Z</dcterms:modified>
</cp:coreProperties>
</file>