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A1" w:rsidRPr="00BA40A1" w:rsidRDefault="00BA4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9275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00.00.0000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№00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8579BA" w:rsidRPr="008579B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Дубовоовражного сельского поселения Светлоярского муниципального 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0153F0">
        <w:rPr>
          <w:rFonts w:ascii="Times New Roman" w:eastAsia="Times New Roman" w:hAnsi="Times New Roman" w:cs="Times New Roman"/>
          <w:b/>
          <w:bCs/>
          <w:color w:val="000000"/>
          <w:sz w:val="24"/>
        </w:rPr>
        <w:t>4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2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0666D4" w:rsidRPr="007909B4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gramEnd"/>
      <w:r w:rsidR="000666D4" w:rsidRPr="007909B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0666D4" w:rsidRPr="007909B4">
        <w:rPr>
          <w:rFonts w:ascii="Times New Roman" w:eastAsia="Times New Roman" w:hAnsi="Times New Roman" w:cs="Times New Roman"/>
          <w:color w:val="000000"/>
          <w:sz w:val="24"/>
        </w:rPr>
        <w:t>основании Протокола совещания Министерства экономического развития Российской Федерации от 29 августа 2023 г. № 32-Д24</w:t>
      </w:r>
      <w:r w:rsidR="000666D4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руководствуясь Уставом</w:t>
      </w:r>
      <w:r w:rsidR="00897702" w:rsidRPr="00897702">
        <w:t xml:space="preserve"> </w:t>
      </w:r>
      <w:r w:rsidR="00897702" w:rsidRPr="00897702">
        <w:rPr>
          <w:rFonts w:ascii="Times New Roman" w:eastAsia="Times New Roman" w:hAnsi="Times New Roman" w:cs="Times New Roman"/>
          <w:color w:val="000000"/>
          <w:sz w:val="24"/>
        </w:rPr>
        <w:t>Дубовоовражного сельского поселения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администрация </w:t>
      </w:r>
      <w:r w:rsidR="002E27CE" w:rsidRPr="002E27CE">
        <w:rPr>
          <w:rFonts w:ascii="Times New Roman" w:eastAsia="Times New Roman" w:hAnsi="Times New Roman" w:cs="Times New Roman"/>
          <w:color w:val="000000"/>
          <w:sz w:val="24"/>
        </w:rPr>
        <w:t>Дубовоовражного сельского поселения Светлоярского муниципального района Волгоградской области</w:t>
      </w:r>
      <w:r w:rsidR="002E27CE"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2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830296" w:rsidRPr="00830296">
        <w:rPr>
          <w:rFonts w:ascii="Times New Roman" w:eastAsia="Times New Roman" w:hAnsi="Times New Roman" w:cs="Times New Roman"/>
          <w:color w:val="000000"/>
          <w:sz w:val="24"/>
        </w:rPr>
        <w:t xml:space="preserve">Дубовоовражного сельского поселения Светлоярского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0153F0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92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92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792778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275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  <w:t>____________</w:t>
      </w:r>
    </w:p>
    <w:p w:rsidR="000D123E" w:rsidRDefault="009275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:rsidR="000D123E" w:rsidRDefault="00927500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FC2B21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Дубо</w:t>
      </w:r>
      <w:r w:rsidR="007909B4">
        <w:rPr>
          <w:rFonts w:ascii="Times New Roman" w:eastAsia="Times New Roman" w:hAnsi="Times New Roman" w:cs="Times New Roman"/>
          <w:color w:val="000000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</w:rPr>
        <w:t>овражного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0000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17E9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275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жилищного контроля</w:t>
      </w:r>
    </w:p>
    <w:p w:rsidR="000D123E" w:rsidRDefault="009275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3B0742" w:rsidRPr="003B0742">
        <w:rPr>
          <w:rFonts w:ascii="Times New Roman" w:eastAsia="Times New Roman" w:hAnsi="Times New Roman" w:cs="Times New Roman"/>
          <w:b/>
          <w:color w:val="000000"/>
          <w:sz w:val="24"/>
        </w:rPr>
        <w:t>Дубовоовражного сельского поселения Светлоярского муниципального района Волгоградской области</w:t>
      </w:r>
      <w:r w:rsidR="003B07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8962FE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27500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82686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(надзорного)</w:t>
      </w:r>
      <w:r w:rsidR="0082686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927500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27500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контрольными</w:t>
      </w:r>
      <w:r w:rsidR="00B444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proofErr w:type="gramEnd"/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жилищного контроля на территории</w:t>
      </w:r>
      <w:r w:rsidR="008D051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D0519" w:rsidRPr="008D0519">
        <w:rPr>
          <w:rFonts w:ascii="Times New Roman" w:eastAsia="Times New Roman" w:hAnsi="Times New Roman" w:cs="Times New Roman"/>
          <w:color w:val="000000"/>
          <w:sz w:val="24"/>
        </w:rPr>
        <w:t>Дубовоовражного сельского поселения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период с 01.01.202</w:t>
      </w:r>
      <w:r w:rsidR="006C632B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6C632B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8D0519" w:rsidRPr="008D0519">
        <w:rPr>
          <w:rFonts w:ascii="Times New Roman" w:eastAsia="Times New Roman" w:hAnsi="Times New Roman" w:cs="Times New Roman"/>
          <w:color w:val="000000"/>
          <w:sz w:val="24"/>
        </w:rPr>
        <w:t xml:space="preserve">Дубовоовражного сельского поселения Светлоярского муниципального района Волгоградской области </w:t>
      </w:r>
      <w:r w:rsidR="00356D7F">
        <w:rPr>
          <w:rFonts w:ascii="Times New Roman" w:eastAsia="Times New Roman" w:hAnsi="Times New Roman" w:cs="Times New Roman"/>
          <w:color w:val="000000"/>
          <w:sz w:val="24"/>
        </w:rPr>
        <w:t xml:space="preserve">(далее – администрация)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проверки в рамках муниципального жилищного контроля 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жилищного контроля </w:t>
      </w:r>
      <w:r w:rsidR="0082686F">
        <w:rPr>
          <w:rFonts w:ascii="Times New Roman" w:eastAsia="Times New Roman" w:hAnsi="Times New Roman" w:cs="Times New Roman"/>
          <w:color w:val="000000"/>
          <w:sz w:val="24"/>
        </w:rPr>
        <w:t xml:space="preserve">(далее – муниципальный контроль) </w:t>
      </w:r>
      <w:r>
        <w:rPr>
          <w:rFonts w:ascii="Times New Roman" w:eastAsia="Times New Roman" w:hAnsi="Times New Roman" w:cs="Times New Roman"/>
          <w:color w:val="000000"/>
          <w:sz w:val="24"/>
        </w:rPr>
        <w:t>за 202</w:t>
      </w:r>
      <w:r w:rsidR="006C632B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:rsidR="0082686F" w:rsidRPr="007909B4" w:rsidRDefault="0082686F" w:rsidP="00790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 w:rsidRPr="0082686F">
        <w:rPr>
          <w:rFonts w:ascii="Times New Roman" w:eastAsia="Times New Roman" w:hAnsi="Times New Roman" w:cs="Times New Roman"/>
          <w:color w:val="000000"/>
          <w:sz w:val="24"/>
        </w:rPr>
        <w:t>В период 2023 года</w:t>
      </w:r>
      <w:r w:rsidR="006D438D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82686F"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администрацией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 на 2023 год, утвержденной постановлением администрации </w:t>
      </w:r>
      <w:r w:rsidRPr="007909B4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7909B4" w:rsidRPr="007909B4">
        <w:rPr>
          <w:rFonts w:ascii="Times New Roman" w:eastAsia="Times New Roman" w:hAnsi="Times New Roman" w:cs="Times New Roman"/>
          <w:color w:val="000000"/>
          <w:sz w:val="24"/>
        </w:rPr>
        <w:t>02.112022</w:t>
      </w:r>
      <w:r w:rsidRPr="007909B4">
        <w:rPr>
          <w:rFonts w:ascii="Times New Roman" w:eastAsia="Times New Roman" w:hAnsi="Times New Roman" w:cs="Times New Roman"/>
          <w:color w:val="000000"/>
          <w:sz w:val="24"/>
        </w:rPr>
        <w:t xml:space="preserve"> года №</w:t>
      </w:r>
      <w:r w:rsidR="007909B4" w:rsidRPr="007909B4">
        <w:rPr>
          <w:rFonts w:ascii="Times New Roman" w:eastAsia="Times New Roman" w:hAnsi="Times New Roman" w:cs="Times New Roman"/>
          <w:color w:val="000000"/>
          <w:sz w:val="24"/>
        </w:rPr>
        <w:t xml:space="preserve"> 141 «</w:t>
      </w:r>
      <w:r w:rsidR="007909B4" w:rsidRPr="007909B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7909B4" w:rsidRPr="007909B4">
        <w:rPr>
          <w:rFonts w:ascii="Times New Roman" w:eastAsia="Times New Roman" w:hAnsi="Times New Roman" w:cs="Times New Roman"/>
          <w:color w:val="000000"/>
          <w:sz w:val="24"/>
        </w:rPr>
        <w:t>Дубовоовражного</w:t>
      </w:r>
      <w:r w:rsidR="007909B4" w:rsidRPr="007909B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сельского поселения Светлоярского муниципального района Волгоградской области на 2023 год</w:t>
      </w:r>
      <w:proofErr w:type="gramEnd"/>
      <w:r w:rsidR="007909B4" w:rsidRPr="007909B4">
        <w:rPr>
          <w:rFonts w:ascii="Times New Roman" w:eastAsia="Times New Roman" w:hAnsi="Times New Roman" w:cs="Times New Roman"/>
          <w:bCs/>
          <w:color w:val="000000"/>
          <w:sz w:val="24"/>
        </w:rPr>
        <w:t>»</w:t>
      </w:r>
      <w:r w:rsidR="007909B4" w:rsidRPr="007909B4">
        <w:rPr>
          <w:rFonts w:ascii="Times New Roman" w:eastAsia="Times New Roman" w:hAnsi="Times New Roman" w:cs="Times New Roman"/>
          <w:color w:val="000000"/>
          <w:sz w:val="24"/>
        </w:rPr>
        <w:t xml:space="preserve"> не проводились</w:t>
      </w:r>
    </w:p>
    <w:p w:rsidR="0082686F" w:rsidRPr="0082686F" w:rsidRDefault="0082686F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Исходя из приведенных данных о профилактической работе администрации в 2023 году, в 2024 году следует уделить особое внимание таким профи</w:t>
      </w:r>
      <w:r w:rsidR="007909B4">
        <w:rPr>
          <w:rFonts w:ascii="Times New Roman" w:eastAsia="Times New Roman" w:hAnsi="Times New Roman" w:cs="Times New Roman"/>
          <w:color w:val="000000"/>
          <w:sz w:val="24"/>
        </w:rPr>
        <w:t>лактическим направлениям, как: информирование, консультирование</w:t>
      </w:r>
      <w:proofErr w:type="gramStart"/>
      <w:r w:rsidR="007909B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82686F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82686F" w:rsidRPr="0082686F" w:rsidRDefault="0082686F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В период 2023 года при проведении указанных профилактических мероприятий, нарушения не выявлялись,</w:t>
      </w:r>
      <w:r w:rsidR="007909B4">
        <w:rPr>
          <w:rFonts w:ascii="Times New Roman" w:eastAsia="Times New Roman" w:hAnsi="Times New Roman" w:cs="Times New Roman"/>
          <w:color w:val="000000"/>
          <w:sz w:val="24"/>
        </w:rPr>
        <w:t xml:space="preserve"> предостережения не объявлялись.</w:t>
      </w:r>
    </w:p>
    <w:p w:rsidR="0082686F" w:rsidRPr="0082686F" w:rsidRDefault="0082686F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 xml:space="preserve">Основной проблемой, которая должна быть решена при реализации данной программы, является низкий уровень правовой грамотности контролируемых лиц, который приводит к </w:t>
      </w:r>
      <w:r w:rsidRPr="0082686F">
        <w:rPr>
          <w:rFonts w:ascii="Times New Roman" w:eastAsia="Times New Roman" w:hAnsi="Times New Roman" w:cs="Times New Roman"/>
          <w:color w:val="000000"/>
          <w:sz w:val="24"/>
        </w:rPr>
        <w:lastRenderedPageBreak/>
        <w:t>возникновению причинения вреда (ущерба) или угрозе причинения вреда (ущерба) охраняемым законом ценностям.</w:t>
      </w:r>
    </w:p>
    <w:p w:rsidR="0082686F" w:rsidRPr="0082686F" w:rsidRDefault="0082686F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Профилактические мероприятия при осуществлении муниципального контроля будут направлены на минимизацию рисков нарушений обязательных требований со стороны контролируемых лиц путем доведения до них в понятной и доступной форме информации об обязательных требованиях, мотивирующей контролируемых лиц к их соблюдению.</w:t>
      </w:r>
    </w:p>
    <w:p w:rsidR="0082686F" w:rsidRPr="0082686F" w:rsidRDefault="0082686F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Активное применение всех видов профилактических мероприятий позволяет охватить наибольшее число контролируемых лиц и достигнуть значительных улучшений показателей индекса административного давления, снизив контрольную и административную нагрузку на бизнес.</w:t>
      </w:r>
    </w:p>
    <w:p w:rsidR="009D0D81" w:rsidRDefault="0082686F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Программа профилактики направлена на предотвращение совершения нарушений подконтрольными субъектами, в этой связи, администрацией разработан следующий комплекс профилактических мероприятий на 2024 год, приведенный в разделе 3 настоящей Программы.</w:t>
      </w:r>
    </w:p>
    <w:p w:rsidR="006D438D" w:rsidRDefault="00D052C7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7909B4">
        <w:rPr>
          <w:rFonts w:ascii="Times New Roman" w:eastAsia="Times New Roman" w:hAnsi="Times New Roman" w:cs="Times New Roman"/>
          <w:color w:val="000000"/>
          <w:sz w:val="24"/>
        </w:rPr>
        <w:t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</w:t>
      </w:r>
      <w:proofErr w:type="gramEnd"/>
      <w:r w:rsidRPr="007909B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7909B4">
        <w:rPr>
          <w:rFonts w:ascii="Times New Roman" w:eastAsia="Times New Roman" w:hAnsi="Times New Roman" w:cs="Times New Roman"/>
          <w:color w:val="000000"/>
          <w:sz w:val="24"/>
        </w:rPr>
        <w:t>сайте</w:t>
      </w:r>
      <w:proofErr w:type="gramEnd"/>
      <w:r w:rsidRPr="007909B4"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администрации. Указанное приложение заполняется по мере принятия администрацией решений о проведении профилактических визитов  контролируемых лиц, от которых поступили соответствующие заявления.</w:t>
      </w:r>
    </w:p>
    <w:p w:rsidR="00D052C7" w:rsidRDefault="00D052C7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5"/>
        <w:gridCol w:w="2949"/>
        <w:gridCol w:w="2405"/>
        <w:gridCol w:w="3574"/>
      </w:tblGrid>
      <w:tr w:rsidR="000D123E" w:rsidTr="007909B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7909B4" w:rsidTr="007909B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Default="007909B4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7909B4" w:rsidRDefault="00790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осуществляет информирование контролируемых и иных заинтересованных лиц по вопросам соблюдения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администрация осуществляет:</w:t>
            </w:r>
          </w:p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размещение сведений о порядке досудебного обжалования решений администрации, действий (бездействия) его должностных лиц;</w:t>
            </w:r>
          </w:p>
          <w:p w:rsidR="007909B4" w:rsidRDefault="007909B4" w:rsidP="004A68C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администрацией у контролируемого лица по каждому осуществляемому виду контроля (надзора).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AC0FBC" w:rsidRDefault="007909B4" w:rsidP="0078485E">
            <w:pPr>
              <w:spacing w:after="0" w:line="276" w:lineRule="auto"/>
              <w:jc w:val="both"/>
            </w:pPr>
            <w:r w:rsidRPr="00AC0FBC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Еженедельно (по мере обновления информации)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AC0FBC" w:rsidRDefault="007909B4" w:rsidP="0078485E">
            <w:pPr>
              <w:spacing w:after="0" w:line="276" w:lineRule="auto"/>
              <w:jc w:val="both"/>
            </w:pPr>
            <w:r w:rsidRPr="00AC0FBC">
              <w:rPr>
                <w:rFonts w:ascii="Times New Roman" w:eastAsia="Times New Roman" w:hAnsi="Times New Roman" w:cs="Times New Roman"/>
                <w:sz w:val="20"/>
              </w:rPr>
              <w:t>Ведущий специалист Администрация Дубовоовражного сельского поселения</w:t>
            </w:r>
          </w:p>
        </w:tc>
      </w:tr>
      <w:tr w:rsidR="007909B4" w:rsidTr="007909B4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Default="007909B4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7909B4" w:rsidRDefault="007909B4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Обобщение правоприменительной практики осуществляется администрацией посредством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сбора и анализа данных о проведенных контрольных мероприятиях и их результатах.</w:t>
            </w:r>
          </w:p>
          <w:p w:rsidR="007909B4" w:rsidRDefault="007909B4" w:rsidP="001504E7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администрации.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AC0FBC" w:rsidRDefault="007909B4" w:rsidP="00784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C0FBC">
              <w:rPr>
                <w:rFonts w:ascii="Times New Roman" w:eastAsia="Times New Roman" w:hAnsi="Times New Roman" w:cs="Times New Roman"/>
                <w:sz w:val="20"/>
              </w:rPr>
              <w:lastRenderedPageBreak/>
              <w:t>не позднее 30 января 2024 года</w:t>
            </w:r>
            <w:proofErr w:type="gramStart"/>
            <w:r w:rsidRPr="00AC0FBC">
              <w:rPr>
                <w:rFonts w:ascii="Times New Roman" w:eastAsia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7909B4" w:rsidRPr="00AC0FBC" w:rsidRDefault="007909B4" w:rsidP="00784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909B4" w:rsidRPr="00AC0FBC" w:rsidRDefault="007909B4" w:rsidP="0078485E">
            <w:pPr>
              <w:spacing w:after="0" w:line="276" w:lineRule="auto"/>
              <w:jc w:val="both"/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AC0FBC" w:rsidRDefault="007909B4" w:rsidP="0078485E">
            <w:pPr>
              <w:spacing w:after="0" w:line="276" w:lineRule="auto"/>
              <w:jc w:val="both"/>
            </w:pPr>
            <w:r w:rsidRPr="00AC0FBC">
              <w:rPr>
                <w:rFonts w:ascii="Times New Roman" w:eastAsia="Times New Roman" w:hAnsi="Times New Roman" w:cs="Times New Roman"/>
                <w:sz w:val="20"/>
              </w:rPr>
              <w:t>Глава Дубовоовражного сельского поселения</w:t>
            </w:r>
          </w:p>
        </w:tc>
      </w:tr>
      <w:tr w:rsidR="007909B4" w:rsidTr="007909B4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Default="007909B4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7909B4" w:rsidRDefault="007909B4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909B4" w:rsidRDefault="007909B4">
            <w:pPr>
              <w:spacing w:after="0" w:line="276" w:lineRule="auto"/>
              <w:jc w:val="both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AC0FBC" w:rsidRDefault="007909B4" w:rsidP="0078485E">
            <w:pPr>
              <w:spacing w:after="0" w:line="276" w:lineRule="auto"/>
              <w:jc w:val="both"/>
            </w:pPr>
            <w:r w:rsidRPr="00AC0FBC">
              <w:rPr>
                <w:rFonts w:ascii="Times New Roman" w:eastAsia="Times New Roman" w:hAnsi="Times New Roman" w:cs="Times New Roman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AC0FBC" w:rsidRDefault="007909B4" w:rsidP="0078485E">
            <w:pPr>
              <w:spacing w:after="0" w:line="276" w:lineRule="auto"/>
              <w:jc w:val="both"/>
            </w:pPr>
            <w:r w:rsidRPr="00AC0FBC">
              <w:rPr>
                <w:rFonts w:ascii="Times New Roman" w:eastAsia="Times New Roman" w:hAnsi="Times New Roman" w:cs="Times New Roman"/>
                <w:sz w:val="20"/>
              </w:rPr>
              <w:t>Глава  Дубовоовражного сельского поселения</w:t>
            </w:r>
          </w:p>
        </w:tc>
      </w:tr>
      <w:tr w:rsidR="007909B4" w:rsidTr="007909B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Default="007909B4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администрации.</w:t>
            </w:r>
          </w:p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1) порядка проведения контрольных мероприятий;</w:t>
            </w:r>
          </w:p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7909B4" w:rsidRDefault="007909B4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AC0FBC" w:rsidRDefault="007909B4" w:rsidP="0078485E">
            <w:pPr>
              <w:spacing w:after="0" w:line="276" w:lineRule="auto"/>
              <w:jc w:val="both"/>
            </w:pPr>
            <w:r w:rsidRPr="00AC0FBC">
              <w:rPr>
                <w:rFonts w:ascii="Times New Roman" w:eastAsia="Times New Roman" w:hAnsi="Times New Roman" w:cs="Times New Roman"/>
                <w:sz w:val="20"/>
              </w:rPr>
              <w:lastRenderedPageBreak/>
              <w:t>Еженедельно, по мере поступления обращений контролируемых лиц или их представителей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AC0FBC" w:rsidRDefault="007909B4" w:rsidP="0078485E">
            <w:pPr>
              <w:spacing w:after="0" w:line="276" w:lineRule="auto"/>
              <w:jc w:val="both"/>
            </w:pPr>
            <w:r w:rsidRPr="00AC0FBC">
              <w:rPr>
                <w:rFonts w:ascii="Times New Roman" w:eastAsia="Times New Roman" w:hAnsi="Times New Roman" w:cs="Times New Roman"/>
                <w:sz w:val="20"/>
              </w:rPr>
              <w:t>Ведущий специалист Администрации Дубовоовражного сельского поселения</w:t>
            </w:r>
          </w:p>
        </w:tc>
      </w:tr>
      <w:tr w:rsidR="007909B4" w:rsidTr="007909B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Default="007909B4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09B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7909B4" w:rsidRP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09B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администрацией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7909B4" w:rsidRPr="007909B4" w:rsidRDefault="007909B4" w:rsidP="00BE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909B4"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7909B4" w:rsidRPr="007909B4" w:rsidRDefault="007909B4" w:rsidP="009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9B4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Контролируемое лицо вправе обратиться в администрацию с заявлением о проведении в отношении него профилактического визита.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</w:pPr>
            <w:r w:rsidRPr="007909B4">
              <w:rPr>
                <w:rFonts w:ascii="Times New Roman" w:eastAsia="Times New Roman" w:hAnsi="Times New Roman" w:cs="Times New Roman"/>
                <w:color w:val="000000"/>
                <w:sz w:val="20"/>
              </w:rPr>
              <w:t>Июнь  2024 года</w:t>
            </w:r>
          </w:p>
          <w:p w:rsidR="007909B4" w:rsidRP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</w:pPr>
          </w:p>
          <w:p w:rsidR="007909B4" w:rsidRP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7909B4" w:rsidRPr="007909B4" w:rsidRDefault="007909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7909B4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7909B4" w:rsidRPr="007909B4" w:rsidRDefault="007909B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909B4">
              <w:rPr>
                <w:rFonts w:ascii="Times New Roman" w:hAnsi="Times New Roman" w:cs="Times New Roman"/>
              </w:rPr>
              <w:t xml:space="preserve">-по решениям  администрации, принимаемым по результатам рассмотрения заявлений контролируемых лиц о проведении в отношении них профилактического визита 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9B4" w:rsidRPr="00AC0FBC" w:rsidRDefault="007909B4" w:rsidP="0078485E">
            <w:pPr>
              <w:spacing w:after="0" w:line="276" w:lineRule="auto"/>
              <w:jc w:val="both"/>
            </w:pPr>
            <w:r w:rsidRPr="00AC0FBC">
              <w:rPr>
                <w:rFonts w:ascii="Times New Roman" w:eastAsia="Times New Roman" w:hAnsi="Times New Roman" w:cs="Times New Roman"/>
                <w:sz w:val="20"/>
              </w:rPr>
              <w:t>Инспектор (ведущий специалист) Администрации Дубовоовражного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927500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927500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9275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9275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2282B" w:rsidRDefault="009228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Pr="007909B4" w:rsidRDefault="003F2BED" w:rsidP="003F2BED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909B4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ПРИЛОЖЕНИЕ </w:t>
      </w:r>
    </w:p>
    <w:p w:rsidR="003F2BED" w:rsidRPr="007909B4" w:rsidRDefault="003F2BED" w:rsidP="003F2BED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909B4">
        <w:rPr>
          <w:rFonts w:ascii="Times New Roman" w:eastAsia="Times New Roman" w:hAnsi="Times New Roman" w:cs="Times New Roman"/>
          <w:color w:val="000000"/>
          <w:sz w:val="24"/>
        </w:rPr>
        <w:t xml:space="preserve">к Программе профилактики </w:t>
      </w:r>
    </w:p>
    <w:p w:rsidR="003F2BED" w:rsidRPr="007909B4" w:rsidRDefault="003F2BED" w:rsidP="003F2BED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2BED" w:rsidRPr="007909B4" w:rsidRDefault="003F2BED" w:rsidP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Pr="007909B4" w:rsidRDefault="003F2BED" w:rsidP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2124"/>
        <w:gridCol w:w="2213"/>
        <w:gridCol w:w="1864"/>
        <w:gridCol w:w="2978"/>
      </w:tblGrid>
      <w:tr w:rsidR="003F2BED" w:rsidRPr="007909B4" w:rsidTr="00503ABB">
        <w:trPr>
          <w:trHeight w:val="1244"/>
        </w:trPr>
        <w:tc>
          <w:tcPr>
            <w:tcW w:w="426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09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4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09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контролируемого лица</w:t>
            </w:r>
            <w:r w:rsidRPr="007909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присвоенная ему к</w:t>
            </w:r>
            <w:r w:rsidRPr="007909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атегория риска</w:t>
            </w:r>
          </w:p>
        </w:tc>
        <w:tc>
          <w:tcPr>
            <w:tcW w:w="2213" w:type="dxa"/>
          </w:tcPr>
          <w:p w:rsidR="003F2BED" w:rsidRPr="007909B4" w:rsidRDefault="003F2BED" w:rsidP="003F2BE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09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09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09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3F2BED" w:rsidRPr="007909B4" w:rsidTr="00503ABB">
        <w:trPr>
          <w:trHeight w:val="419"/>
        </w:trPr>
        <w:tc>
          <w:tcPr>
            <w:tcW w:w="426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BED" w:rsidRPr="007909B4" w:rsidTr="00503ABB">
        <w:trPr>
          <w:trHeight w:val="529"/>
        </w:trPr>
        <w:tc>
          <w:tcPr>
            <w:tcW w:w="426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BED" w:rsidRPr="007909B4" w:rsidTr="00503ABB">
        <w:trPr>
          <w:trHeight w:val="529"/>
        </w:trPr>
        <w:tc>
          <w:tcPr>
            <w:tcW w:w="426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F2BED" w:rsidRPr="007909B4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BED" w:rsidRPr="003F2BED" w:rsidTr="00503ABB">
        <w:trPr>
          <w:trHeight w:val="529"/>
        </w:trPr>
        <w:tc>
          <w:tcPr>
            <w:tcW w:w="426" w:type="dxa"/>
          </w:tcPr>
          <w:p w:rsidR="003F2BED" w:rsidRPr="003F2BED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:rsidR="003F2BED" w:rsidRPr="003F2BED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3F2BED" w:rsidRPr="003F2BED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F2BED" w:rsidRPr="003F2BED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F2BED" w:rsidRPr="003F2BED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2BED" w:rsidRPr="003F2BED" w:rsidRDefault="003F2BED" w:rsidP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2B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F2BED" w:rsidRPr="003F2BED" w:rsidRDefault="003F2BED" w:rsidP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F2BED" w:rsidRPr="003F2BED" w:rsidRDefault="003F2BED" w:rsidP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275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32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123E"/>
    <w:rsid w:val="000153F0"/>
    <w:rsid w:val="000213ED"/>
    <w:rsid w:val="00022818"/>
    <w:rsid w:val="00054435"/>
    <w:rsid w:val="000666D4"/>
    <w:rsid w:val="00067ADC"/>
    <w:rsid w:val="000A5FFB"/>
    <w:rsid w:val="000D123E"/>
    <w:rsid w:val="001504E7"/>
    <w:rsid w:val="00180647"/>
    <w:rsid w:val="00184AFB"/>
    <w:rsid w:val="00191534"/>
    <w:rsid w:val="001A77E5"/>
    <w:rsid w:val="001B6B47"/>
    <w:rsid w:val="001D67C6"/>
    <w:rsid w:val="001E0313"/>
    <w:rsid w:val="001F58E6"/>
    <w:rsid w:val="002A2BBC"/>
    <w:rsid w:val="002B3A9B"/>
    <w:rsid w:val="002C33ED"/>
    <w:rsid w:val="002E27CE"/>
    <w:rsid w:val="00321881"/>
    <w:rsid w:val="003243D1"/>
    <w:rsid w:val="003251DC"/>
    <w:rsid w:val="003424FA"/>
    <w:rsid w:val="00356D7F"/>
    <w:rsid w:val="0036460F"/>
    <w:rsid w:val="0037077E"/>
    <w:rsid w:val="00377C8B"/>
    <w:rsid w:val="003B0742"/>
    <w:rsid w:val="003E40A4"/>
    <w:rsid w:val="003F2BED"/>
    <w:rsid w:val="004908EE"/>
    <w:rsid w:val="004A68C6"/>
    <w:rsid w:val="004A7CFA"/>
    <w:rsid w:val="004B2E2C"/>
    <w:rsid w:val="0051273A"/>
    <w:rsid w:val="0056633F"/>
    <w:rsid w:val="00587586"/>
    <w:rsid w:val="00592F86"/>
    <w:rsid w:val="005C2D7B"/>
    <w:rsid w:val="005D1E3A"/>
    <w:rsid w:val="006617E9"/>
    <w:rsid w:val="0067543E"/>
    <w:rsid w:val="00686946"/>
    <w:rsid w:val="006C632B"/>
    <w:rsid w:val="006D438D"/>
    <w:rsid w:val="00707CDD"/>
    <w:rsid w:val="007328C6"/>
    <w:rsid w:val="00747876"/>
    <w:rsid w:val="00765F6D"/>
    <w:rsid w:val="00766AC6"/>
    <w:rsid w:val="007709A4"/>
    <w:rsid w:val="007909B4"/>
    <w:rsid w:val="00792778"/>
    <w:rsid w:val="007A7AC3"/>
    <w:rsid w:val="007D14A8"/>
    <w:rsid w:val="00810009"/>
    <w:rsid w:val="00811755"/>
    <w:rsid w:val="0082686F"/>
    <w:rsid w:val="00830296"/>
    <w:rsid w:val="0085320C"/>
    <w:rsid w:val="008579BA"/>
    <w:rsid w:val="00886BF1"/>
    <w:rsid w:val="008962FE"/>
    <w:rsid w:val="00897702"/>
    <w:rsid w:val="008A6ADC"/>
    <w:rsid w:val="008D0519"/>
    <w:rsid w:val="008D4CE2"/>
    <w:rsid w:val="0092282B"/>
    <w:rsid w:val="009256BA"/>
    <w:rsid w:val="00927500"/>
    <w:rsid w:val="009279F5"/>
    <w:rsid w:val="009B5039"/>
    <w:rsid w:val="009D0D81"/>
    <w:rsid w:val="009D59F5"/>
    <w:rsid w:val="00A70F2A"/>
    <w:rsid w:val="00AC6BEA"/>
    <w:rsid w:val="00AD33C4"/>
    <w:rsid w:val="00B40BD6"/>
    <w:rsid w:val="00B444C2"/>
    <w:rsid w:val="00B65243"/>
    <w:rsid w:val="00B73F03"/>
    <w:rsid w:val="00BA40A1"/>
    <w:rsid w:val="00BA61C9"/>
    <w:rsid w:val="00BC6A99"/>
    <w:rsid w:val="00BE74B4"/>
    <w:rsid w:val="00C22AAD"/>
    <w:rsid w:val="00C84D36"/>
    <w:rsid w:val="00CC7968"/>
    <w:rsid w:val="00CE361A"/>
    <w:rsid w:val="00D052C7"/>
    <w:rsid w:val="00D23AA0"/>
    <w:rsid w:val="00D24625"/>
    <w:rsid w:val="00D50370"/>
    <w:rsid w:val="00D97D62"/>
    <w:rsid w:val="00DC6798"/>
    <w:rsid w:val="00E06C65"/>
    <w:rsid w:val="00E2047A"/>
    <w:rsid w:val="00E308F1"/>
    <w:rsid w:val="00E53DF8"/>
    <w:rsid w:val="00E6341E"/>
    <w:rsid w:val="00EF2FE7"/>
    <w:rsid w:val="00FC1723"/>
    <w:rsid w:val="00FC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dcterms:created xsi:type="dcterms:W3CDTF">2023-09-29T08:01:00Z</dcterms:created>
  <dcterms:modified xsi:type="dcterms:W3CDTF">2023-09-29T08:01:00Z</dcterms:modified>
</cp:coreProperties>
</file>