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65CD2" w14:textId="77777777" w:rsidR="001C23E8" w:rsidRDefault="001C23E8" w:rsidP="001C23E8">
      <w:pPr>
        <w:jc w:val="center"/>
        <w:rPr>
          <w:rFonts w:ascii="Times New Roman,Bold" w:hAnsi="Times New Roman,Bold" w:cs="Times New Roman,Bold"/>
          <w:b/>
          <w:bCs/>
          <w:szCs w:val="28"/>
        </w:rPr>
      </w:pPr>
      <w:r>
        <w:rPr>
          <w:rFonts w:ascii="Times New Roman,Bold" w:hAnsi="Times New Roman,Bold" w:cs="Times New Roman,Bold"/>
          <w:b/>
          <w:bCs/>
          <w:szCs w:val="28"/>
        </w:rPr>
        <w:t>Памятка о правилах безопасности вблизи водоемов и на водоемах в осенне</w:t>
      </w:r>
      <w:r>
        <w:rPr>
          <w:rFonts w:cs="Times New Roman"/>
          <w:b/>
          <w:bCs/>
          <w:szCs w:val="28"/>
        </w:rPr>
        <w:t>-</w:t>
      </w:r>
      <w:r>
        <w:rPr>
          <w:rFonts w:ascii="Times New Roman,Bold" w:hAnsi="Times New Roman,Bold" w:cs="Times New Roman,Bold"/>
          <w:b/>
          <w:bCs/>
          <w:szCs w:val="28"/>
        </w:rPr>
        <w:t xml:space="preserve">зимний период. </w:t>
      </w:r>
    </w:p>
    <w:p w14:paraId="7C439EBB" w14:textId="77777777" w:rsidR="001C23E8" w:rsidRDefault="001C23E8" w:rsidP="001C23E8">
      <w:pPr>
        <w:jc w:val="center"/>
        <w:rPr>
          <w:rFonts w:ascii="Times New Roman,Bold" w:hAnsi="Times New Roman,Bold" w:cs="Times New Roman,Bold"/>
          <w:b/>
          <w:bCs/>
          <w:szCs w:val="28"/>
        </w:rPr>
      </w:pPr>
      <w:r>
        <w:rPr>
          <w:rFonts w:ascii="Times New Roman,Bold" w:hAnsi="Times New Roman,Bold" w:cs="Times New Roman,Bold"/>
          <w:b/>
          <w:bCs/>
          <w:szCs w:val="28"/>
        </w:rPr>
        <w:t>Осторожно! Тонкий лед!</w:t>
      </w:r>
    </w:p>
    <w:p w14:paraId="492D5FD9" w14:textId="009CD60D" w:rsidR="003435D7" w:rsidRDefault="001C23E8" w:rsidP="00943F35">
      <w:pPr>
        <w:jc w:val="both"/>
        <w:rPr>
          <w:rFonts w:cs="Times New Roman"/>
          <w:szCs w:val="28"/>
        </w:rPr>
      </w:pPr>
      <w:r>
        <w:rPr>
          <w:rFonts w:ascii="Times New Roman,Bold" w:hAnsi="Times New Roman,Bold" w:cs="Times New Roman,Bold"/>
          <w:b/>
          <w:bCs/>
          <w:szCs w:val="28"/>
        </w:rPr>
        <w:t xml:space="preserve">      </w:t>
      </w:r>
      <w:r>
        <w:rPr>
          <w:rFonts w:cs="Times New Roman"/>
          <w:szCs w:val="28"/>
        </w:rPr>
        <w:t>С наступлением заморозков на водоёмах появляется первый лёд. Образовавшийся первый ледяной покров привлекает детей, подростков и некоторых взрослых опробовать его на прочность. Однако тонкий лед очень опасен. Для того чтобы «ледяные» трагедии не повторялись, необходимо соблюдать правила безопасности вблизи и на водоемах в осенне-зимний период:</w:t>
      </w:r>
    </w:p>
    <w:p w14:paraId="6CC2E1AB" w14:textId="77777777" w:rsidR="001C23E8" w:rsidRDefault="001C23E8" w:rsidP="001C23E8">
      <w:pPr>
        <w:jc w:val="center"/>
        <w:rPr>
          <w:rFonts w:ascii="Times New Roman,Bold" w:hAnsi="Times New Roman,Bold" w:cs="Times New Roman,Bold"/>
          <w:b/>
          <w:bCs/>
          <w:szCs w:val="28"/>
        </w:rPr>
      </w:pPr>
      <w:r>
        <w:rPr>
          <w:rFonts w:ascii="Times New Roman,Bold" w:hAnsi="Times New Roman,Bold" w:cs="Times New Roman,Bold"/>
          <w:b/>
          <w:bCs/>
          <w:szCs w:val="28"/>
        </w:rPr>
        <w:t>Правила поведения на водоёмах в осенне</w:t>
      </w:r>
      <w:r>
        <w:rPr>
          <w:rFonts w:cs="Times New Roman"/>
          <w:b/>
          <w:bCs/>
          <w:szCs w:val="28"/>
        </w:rPr>
        <w:t>-</w:t>
      </w:r>
      <w:r>
        <w:rPr>
          <w:rFonts w:ascii="Times New Roman,Bold" w:hAnsi="Times New Roman,Bold" w:cs="Times New Roman,Bold"/>
          <w:b/>
          <w:bCs/>
          <w:szCs w:val="28"/>
        </w:rPr>
        <w:t>зимний период</w:t>
      </w:r>
    </w:p>
    <w:p w14:paraId="0B585529" w14:textId="77777777" w:rsidR="001C23E8" w:rsidRDefault="001C23E8" w:rsidP="001C23E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С появлением первого ледяного покрова на водоёмах запрещается катание на коньках, лыжах и переход. Тонкий лёд непрочен и не выдерживает тяжести человека. </w:t>
      </w:r>
    </w:p>
    <w:p w14:paraId="56C7B912" w14:textId="48D97845" w:rsidR="001C23E8" w:rsidRDefault="001C23E8" w:rsidP="001C23E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Переходить по льду нужно по оборудованным переправам, но если их нет, то прежде, чем двигаться по льду, надо убедиться в его прочности. Прочность льда рекомендуется проверять пешнёй. Если после первого удара лёд пробивается и на нём появляется вода, нужно немедленно остановиться и идти обратно по следам. Первые шаги на обратном пути надо </w:t>
      </w:r>
      <w:r w:rsidR="00943F35">
        <w:rPr>
          <w:rFonts w:cs="Times New Roman"/>
          <w:szCs w:val="28"/>
        </w:rPr>
        <w:t>делать,</w:t>
      </w:r>
      <w:r>
        <w:rPr>
          <w:rFonts w:cs="Times New Roman"/>
          <w:szCs w:val="28"/>
        </w:rPr>
        <w:t xml:space="preserve"> не отрывая подошвы от льда. Категорически запрещается проверять прочность льда ударом ноги. </w:t>
      </w:r>
    </w:p>
    <w:p w14:paraId="4713C3B3" w14:textId="77777777" w:rsidR="001C23E8" w:rsidRDefault="001C23E8" w:rsidP="001C23E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Во всех случаях, прежде чем сойти с берега на лёд, необходимо внимательно осмотреться, наметить маршрут движения, выбирая безопасные места. Лучше всего идти по проложенной тропе. Опасно выходить на лёд при оттепели.</w:t>
      </w:r>
      <w:r w:rsidRPr="001C23E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Не следует спускаться на лёд в незнакомых местах, особенно с обрывов. </w:t>
      </w:r>
    </w:p>
    <w:p w14:paraId="5C4793E6" w14:textId="77777777" w:rsidR="001C23E8" w:rsidRDefault="001C23E8" w:rsidP="001C23E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</w:t>
      </w:r>
      <w:r w:rsidRPr="001C23E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При движении по льду следует быть осторожным, внимательно следить за поверхностью льда, обходить опасные и подозрительные места. Следует остерегаться площадок, покрытых толстым слоем снега - под снегом лёд всегда тоньше, чем на открытом месте. Особенно осторожным нужно быть в местах, где быстрое течение, вблизи выступающих на поверхность кустов, осоки, травы, где ручьи впадают в водоёмы, выходят родники и вливаются тёплые сточные воды промышленных предприятий.</w:t>
      </w:r>
      <w:r w:rsidRPr="001C23E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Безопаснее всего переходить по прозрачному с зеленоватым оттенком льду толщиной не менее 7 см.</w:t>
      </w:r>
    </w:p>
    <w:p w14:paraId="4101D1A5" w14:textId="77777777" w:rsidR="001C23E8" w:rsidRDefault="001C23E8" w:rsidP="001C23E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При групповом переходе по льду надо двигаться на расстоянии 5-6 метров друг от друга, внимательно следя за идущим впереди. При перевозке небольших по размерам, но тяжелых грузов, их следует класть на сани или брусья с большой площадью опоры.</w:t>
      </w:r>
    </w:p>
    <w:p w14:paraId="7DD480C7" w14:textId="77777777" w:rsidR="001C23E8" w:rsidRDefault="001C23E8" w:rsidP="001C23E8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6. Кататься на коньках разрешается только на специально оборудованных катках. Если каток устраивается на водоёме, то катание разрешается, лишь после тщательной проверки прочности льда (толщина льда должна быть не менее 10-12 см). Массовое катание разрешается при толщине льда не менее</w:t>
      </w:r>
    </w:p>
    <w:p w14:paraId="5C5D4A54" w14:textId="77777777" w:rsidR="001C23E8" w:rsidRDefault="001C23E8" w:rsidP="001C23E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25 см. Опасно ходить и кататься на льду в ночное время и, особенно в незнакомых местах.</w:t>
      </w:r>
    </w:p>
    <w:p w14:paraId="01F9520F" w14:textId="77777777" w:rsidR="001C23E8" w:rsidRDefault="001C23E8" w:rsidP="001C23E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 Во время рыбной ловли не рекомендуется на небольшой площадке пробивать много лунок, прыгать и бегать по льду, собираться большими группами. Каждому рыболову необходимо иметь с собой шнур длиной 12-15 м, на одном конце которого крепится груз весом 400-500 г., а на другом – петля. </w:t>
      </w:r>
    </w:p>
    <w:p w14:paraId="54CDBF3F" w14:textId="77777777" w:rsidR="001C23E8" w:rsidRDefault="001C23E8" w:rsidP="001C23E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 В случае провала льда под ногами надо действовать быстро и решительно - широко расставив руки, удержаться на поверхности льда, без резких движений стараться выползти на твёрдый лёд, а затем, лёжа на спине или на груди, продвинуться в сторону, откуда пришел, одновременно призывая на помощь. </w:t>
      </w:r>
    </w:p>
    <w:p w14:paraId="742EBDC3" w14:textId="77777777" w:rsidR="001C23E8" w:rsidRPr="001C23E8" w:rsidRDefault="001C23E8" w:rsidP="001C23E8">
      <w:pPr>
        <w:jc w:val="center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1C23E8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Родители и взрослые!</w:t>
      </w:r>
    </w:p>
    <w:p w14:paraId="4032C592" w14:textId="5B54B908" w:rsidR="001C23E8" w:rsidRPr="001C23E8" w:rsidRDefault="001C23E8" w:rsidP="001C23E8">
      <w:pPr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1C23E8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Особенно хочется напомнить </w:t>
      </w:r>
      <w:r w:rsidR="00943F35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В</w:t>
      </w:r>
      <w:r w:rsidRPr="001C23E8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ам о тех, кто вызывает наибольшее беспокойство, </w:t>
      </w:r>
      <w:r w:rsidRPr="001C23E8">
        <w:rPr>
          <w:rFonts w:cs="Times New Roman"/>
          <w:b/>
          <w:bCs/>
          <w:i/>
          <w:iCs/>
          <w:sz w:val="24"/>
          <w:szCs w:val="24"/>
        </w:rPr>
        <w:t xml:space="preserve">- </w:t>
      </w:r>
      <w:r w:rsidRPr="001C23E8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о детях! Не упускайте возможности предупредить дочь или сына об опасностях, которые таят в себе замёрзшие водоемы. Не допускайте бесконтрольного нахождения и игр детей вблизи водоемов, разъясните им смертельную опасность пренебрежения данными рекомендациями. </w:t>
      </w:r>
    </w:p>
    <w:p w14:paraId="76D242E2" w14:textId="77777777" w:rsidR="001C23E8" w:rsidRPr="001C23E8" w:rsidRDefault="001C23E8" w:rsidP="001C23E8">
      <w:pPr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1C23E8">
        <w:rPr>
          <w:rFonts w:ascii="Times New Roman,Bold" w:hAnsi="Times New Roman,Bold" w:cs="Times New Roman,Bold"/>
          <w:b/>
          <w:bCs/>
          <w:sz w:val="24"/>
          <w:szCs w:val="24"/>
        </w:rPr>
        <w:t>Если Вы стали очевидцем несчастного случая на водном объекте или сами попали в аналогичную ситуацию и существует возможность о происшествии, срочно обращайтесь за помощью:</w:t>
      </w:r>
    </w:p>
    <w:p w14:paraId="7B5CD7ED" w14:textId="77777777" w:rsidR="00913C0F" w:rsidRDefault="001C23E8" w:rsidP="001C23E8">
      <w:pPr>
        <w:jc w:val="both"/>
        <w:rPr>
          <w:rFonts w:cs="Times New Roman"/>
          <w:b/>
          <w:sz w:val="27"/>
          <w:szCs w:val="27"/>
        </w:rPr>
      </w:pPr>
      <w:r w:rsidRPr="001C23E8">
        <w:rPr>
          <w:rFonts w:cs="Times New Roman"/>
          <w:b/>
          <w:sz w:val="27"/>
          <w:szCs w:val="27"/>
        </w:rPr>
        <w:t>Единая служба спасения</w:t>
      </w:r>
      <w:r>
        <w:rPr>
          <w:rFonts w:cs="Times New Roman"/>
          <w:b/>
          <w:sz w:val="27"/>
          <w:szCs w:val="27"/>
        </w:rPr>
        <w:t xml:space="preserve">: </w:t>
      </w:r>
      <w:r w:rsidRPr="001C23E8">
        <w:rPr>
          <w:rFonts w:cs="Times New Roman"/>
          <w:b/>
          <w:sz w:val="27"/>
          <w:szCs w:val="27"/>
        </w:rPr>
        <w:t>112</w:t>
      </w:r>
    </w:p>
    <w:p w14:paraId="33D49ACE" w14:textId="77777777" w:rsidR="00913C0F" w:rsidRDefault="00913C0F" w:rsidP="00913C0F">
      <w:pPr>
        <w:autoSpaceDE w:val="0"/>
        <w:autoSpaceDN w:val="0"/>
        <w:adjustRightInd w:val="0"/>
        <w:spacing w:after="0"/>
        <w:jc w:val="center"/>
        <w:rPr>
          <w:rFonts w:ascii="Times New Roman,BoldItalic" w:hAnsi="Times New Roman,BoldItalic" w:cs="Times New Roman,BoldItalic"/>
          <w:b/>
          <w:bCs/>
          <w:i/>
          <w:iCs/>
          <w:sz w:val="27"/>
          <w:szCs w:val="27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7"/>
          <w:szCs w:val="27"/>
        </w:rPr>
        <w:t>ЗАПОМНИТЕ!</w:t>
      </w:r>
    </w:p>
    <w:p w14:paraId="7E43A67A" w14:textId="77777777" w:rsidR="00913C0F" w:rsidRDefault="00913C0F" w:rsidP="00913C0F">
      <w:pPr>
        <w:autoSpaceDE w:val="0"/>
        <w:autoSpaceDN w:val="0"/>
        <w:adjustRightInd w:val="0"/>
        <w:spacing w:after="0"/>
        <w:jc w:val="center"/>
        <w:rPr>
          <w:rFonts w:ascii="Times New Roman,BoldItalic" w:hAnsi="Times New Roman,BoldItalic" w:cs="Times New Roman,BoldItalic"/>
          <w:b/>
          <w:bCs/>
          <w:i/>
          <w:iCs/>
          <w:sz w:val="27"/>
          <w:szCs w:val="27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7"/>
          <w:szCs w:val="27"/>
        </w:rPr>
        <w:t>ВО ИЗБЕЖАНИЕ НЕСЧАСТНЫХ СЛУЧАЕВ НЕ СЛЕДУЕТ ПРИБЛИЖАТЬСЯ К</w:t>
      </w:r>
    </w:p>
    <w:p w14:paraId="045687C4" w14:textId="77777777" w:rsidR="00913C0F" w:rsidRDefault="00913C0F" w:rsidP="00913C0F">
      <w:pPr>
        <w:jc w:val="center"/>
        <w:rPr>
          <w:rFonts w:ascii="Times New Roman,BoldItalic" w:hAnsi="Times New Roman,BoldItalic" w:cs="Times New Roman,BoldItalic"/>
          <w:b/>
          <w:bCs/>
          <w:i/>
          <w:iCs/>
          <w:sz w:val="27"/>
          <w:szCs w:val="27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7"/>
          <w:szCs w:val="27"/>
        </w:rPr>
        <w:t>ВОДОЕМАМ БЕЗ НЕОБХОДИМОСТИ!</w:t>
      </w:r>
    </w:p>
    <w:p w14:paraId="06A31DFB" w14:textId="77777777" w:rsidR="00913C0F" w:rsidRDefault="00913C0F" w:rsidP="00913C0F">
      <w:pPr>
        <w:jc w:val="center"/>
        <w:rPr>
          <w:rFonts w:ascii="Times New Roman,BoldItalic" w:hAnsi="Times New Roman,BoldItalic" w:cs="Times New Roman,BoldItalic"/>
          <w:b/>
          <w:bCs/>
          <w:i/>
          <w:iCs/>
          <w:sz w:val="27"/>
          <w:szCs w:val="27"/>
        </w:rPr>
      </w:pPr>
    </w:p>
    <w:p w14:paraId="3AC1ED5E" w14:textId="77777777" w:rsidR="00913C0F" w:rsidRPr="001C23E8" w:rsidRDefault="00913C0F" w:rsidP="00913C0F">
      <w:pPr>
        <w:spacing w:after="0"/>
        <w:jc w:val="both"/>
        <w:rPr>
          <w:b/>
        </w:rPr>
      </w:pPr>
    </w:p>
    <w:sectPr w:rsidR="00913C0F" w:rsidRPr="001C23E8" w:rsidSect="00343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23E8"/>
    <w:rsid w:val="001C23E8"/>
    <w:rsid w:val="003435D7"/>
    <w:rsid w:val="005720A0"/>
    <w:rsid w:val="008B1803"/>
    <w:rsid w:val="00913C0F"/>
    <w:rsid w:val="00943F35"/>
    <w:rsid w:val="00C70369"/>
    <w:rsid w:val="00D0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3E93B"/>
  <w15:docId w15:val="{0877C5EB-A246-4356-A019-A3EE0EF7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КР-ИУ</dc:creator>
  <cp:lastModifiedBy>Пользователь</cp:lastModifiedBy>
  <cp:revision>5</cp:revision>
  <dcterms:created xsi:type="dcterms:W3CDTF">2023-11-25T06:39:00Z</dcterms:created>
  <dcterms:modified xsi:type="dcterms:W3CDTF">2024-12-12T11:07:00Z</dcterms:modified>
</cp:coreProperties>
</file>